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3C7A" w:rsidRDefault="00FB3C7A">
      <w:pPr>
        <w:rPr>
          <w:rFonts w:ascii="Arial" w:eastAsia="Arial" w:hAnsi="Arial" w:cs="Arial"/>
          <w:b/>
          <w:smallCaps/>
          <w:sz w:val="24"/>
          <w:szCs w:val="24"/>
        </w:rPr>
        <w:sectPr w:rsidR="00FB3C7A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20" w:footer="720" w:gutter="0"/>
          <w:pgNumType w:start="1"/>
          <w:cols w:space="720"/>
        </w:sectPr>
      </w:pPr>
      <w:bookmarkStart w:id="0" w:name="_GoBack"/>
      <w:bookmarkEnd w:id="0"/>
      <w:r>
        <w:rPr>
          <w:rFonts w:ascii="Arial" w:eastAsia="Arial" w:hAnsi="Arial" w:cs="Arial"/>
          <w:b/>
          <w:noProof/>
          <w:sz w:val="24"/>
          <w:szCs w:val="24"/>
          <w:u w:val="single"/>
          <w:lang w:eastAsia="en-GB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00" cy="7540002"/>
                <wp:effectExtent l="0" t="0" r="0" b="0"/>
                <wp:wrapNone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6500" cy="7540002"/>
                          <a:chOff x="2202750" y="9999"/>
                          <a:chExt cx="6286500" cy="7540002"/>
                        </a:xfrm>
                      </wpg:grpSpPr>
                      <wpg:grpSp>
                        <wpg:cNvPr id="1" name="Group 1"/>
                        <wpg:cNvGrpSpPr/>
                        <wpg:grpSpPr>
                          <a:xfrm>
                            <a:off x="2202750" y="9999"/>
                            <a:ext cx="6286500" cy="7540002"/>
                            <a:chOff x="2202750" y="5251"/>
                            <a:chExt cx="6286500" cy="7549498"/>
                          </a:xfrm>
                        </wpg:grpSpPr>
                        <wps:wsp>
                          <wps:cNvPr id="2" name="Rectangle 2"/>
                          <wps:cNvSpPr/>
                          <wps:spPr>
                            <a:xfrm>
                              <a:off x="2202750" y="5251"/>
                              <a:ext cx="6286500" cy="75494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B3C7A" w:rsidRDefault="00FB3C7A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3" name="Group 3"/>
                          <wpg:cNvGrpSpPr/>
                          <wpg:grpSpPr>
                            <a:xfrm>
                              <a:off x="2202750" y="5251"/>
                              <a:ext cx="6286500" cy="7549498"/>
                              <a:chOff x="2202744" y="-12"/>
                              <a:chExt cx="6286765" cy="7560012"/>
                            </a:xfrm>
                          </wpg:grpSpPr>
                          <wps:wsp>
                            <wps:cNvPr id="4" name="Rectangle 4"/>
                            <wps:cNvSpPr/>
                            <wps:spPr>
                              <a:xfrm>
                                <a:off x="2202744" y="-12"/>
                                <a:ext cx="6286750" cy="756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FB3C7A" w:rsidRDefault="00FB3C7A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g:grpSp>
                            <wpg:cNvPr id="5" name="Group 5"/>
                            <wpg:cNvGrpSpPr/>
                            <wpg:grpSpPr>
                              <a:xfrm>
                                <a:off x="2202744" y="-12"/>
                                <a:ext cx="6286765" cy="7560012"/>
                                <a:chOff x="2202744" y="-12"/>
                                <a:chExt cx="6286765" cy="7560012"/>
                              </a:xfrm>
                            </wpg:grpSpPr>
                            <wps:wsp>
                              <wps:cNvPr id="6" name="Rectangle 6"/>
                              <wps:cNvSpPr/>
                              <wps:spPr>
                                <a:xfrm>
                                  <a:off x="2202750" y="0"/>
                                  <a:ext cx="6286500" cy="756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B3C7A" w:rsidRDefault="00FB3C7A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g:grpSp>
                              <wpg:cNvPr id="7" name="Group 7"/>
                              <wpg:cNvGrpSpPr/>
                              <wpg:grpSpPr>
                                <a:xfrm>
                                  <a:off x="2202744" y="-12"/>
                                  <a:ext cx="6286765" cy="7560012"/>
                                  <a:chOff x="2202744" y="-12"/>
                                  <a:chExt cx="6286765" cy="7560012"/>
                                </a:xfrm>
                              </wpg:grpSpPr>
                              <wps:wsp>
                                <wps:cNvPr id="8" name="Rectangle 8"/>
                                <wps:cNvSpPr/>
                                <wps:spPr>
                                  <a:xfrm>
                                    <a:off x="2202750" y="0"/>
                                    <a:ext cx="6286500" cy="756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FB3C7A" w:rsidRDefault="00FB3C7A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9" name="Group 9"/>
                                <wpg:cNvGrpSpPr/>
                                <wpg:grpSpPr>
                                  <a:xfrm>
                                    <a:off x="2202744" y="-12"/>
                                    <a:ext cx="6286765" cy="7560012"/>
                                    <a:chOff x="2202744" y="-12"/>
                                    <a:chExt cx="6286765" cy="7560012"/>
                                  </a:xfrm>
                                </wpg:grpSpPr>
                                <wps:wsp>
                                  <wps:cNvPr id="10" name="Rectangle 10"/>
                                  <wps:cNvSpPr/>
                                  <wps:spPr>
                                    <a:xfrm>
                                      <a:off x="2202750" y="0"/>
                                      <a:ext cx="6286500" cy="756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FB3C7A" w:rsidRDefault="00FB3C7A">
                                        <w:pPr>
                                          <w:spacing w:after="0" w:line="240" w:lineRule="auto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g:grpSp>
                                  <wpg:cNvPr id="11" name="Group 11"/>
                                  <wpg:cNvGrpSpPr/>
                                  <wpg:grpSpPr>
                                    <a:xfrm>
                                      <a:off x="2202744" y="-12"/>
                                      <a:ext cx="6286765" cy="7560011"/>
                                      <a:chOff x="-133363" y="-2276526"/>
                                      <a:chExt cx="6287100" cy="8320557"/>
                                    </a:xfrm>
                                  </wpg:grpSpPr>
                                  <wps:wsp>
                                    <wps:cNvPr id="12" name="Rectangle 12"/>
                                    <wps:cNvSpPr/>
                                    <wps:spPr>
                                      <a:xfrm>
                                        <a:off x="-133357" y="-2276513"/>
                                        <a:ext cx="6286825" cy="8320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:rsidR="00FB3C7A" w:rsidRDefault="00FB3C7A">
                                          <w:pPr>
                                            <w:spacing w:after="0" w:line="240" w:lineRule="auto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spcFirstLastPara="1" wrap="square" lIns="91425" tIns="91425" rIns="91425" bIns="91425" anchor="ctr" anchorCtr="0">
                                      <a:noAutofit/>
                                    </wps:bodyPr>
                                  </wps:wsp>
                                  <wps:wsp>
                                    <wps:cNvPr id="13" name="Rectangle 13"/>
                                    <wps:cNvSpPr/>
                                    <wps:spPr>
                                      <a:xfrm>
                                        <a:off x="2980383" y="5629376"/>
                                        <a:ext cx="3173095" cy="41465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:rsidR="00FB3C7A" w:rsidRDefault="00FB3C7A">
                                          <w:pPr>
                                            <w:spacing w:line="275" w:lineRule="auto"/>
                                            <w:jc w:val="right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spcFirstLastPara="1" wrap="square" lIns="91425" tIns="45700" rIns="91425" bIns="45700" anchor="t" anchorCtr="0">
                                      <a:noAutofit/>
                                    </wps:bodyPr>
                                  </wps:wsp>
                                  <wps:wsp>
                                    <wps:cNvPr id="14" name="Rectangle 14"/>
                                    <wps:cNvSpPr/>
                                    <wps:spPr>
                                      <a:xfrm>
                                        <a:off x="-133363" y="-2276526"/>
                                        <a:ext cx="6287100" cy="620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:rsidR="00FB3C7A" w:rsidRDefault="00FB3C7A">
                                          <w:pPr>
                                            <w:spacing w:after="0" w:line="275" w:lineRule="auto"/>
                                            <w:textDirection w:val="btLr"/>
                                          </w:pPr>
                                        </w:p>
                                        <w:p w:rsidR="00FB3C7A" w:rsidRDefault="00FB3C7A">
                                          <w:pPr>
                                            <w:spacing w:after="0" w:line="275" w:lineRule="auto"/>
                                            <w:textDirection w:val="btLr"/>
                                          </w:pPr>
                                        </w:p>
                                        <w:p w:rsidR="00FB3C7A" w:rsidRDefault="00FB3C7A">
                                          <w:pPr>
                                            <w:spacing w:after="0" w:line="275" w:lineRule="auto"/>
                                            <w:textDirection w:val="btLr"/>
                                          </w:pPr>
                                        </w:p>
                                        <w:p w:rsidR="00FB3C7A" w:rsidRDefault="00FB3C7A">
                                          <w:pPr>
                                            <w:spacing w:after="0" w:line="275" w:lineRule="auto"/>
                                            <w:textDirection w:val="btLr"/>
                                          </w:pPr>
                                        </w:p>
                                        <w:p w:rsidR="00FB3C7A" w:rsidRDefault="00FB3C7A">
                                          <w:pPr>
                                            <w:spacing w:after="0" w:line="275" w:lineRule="auto"/>
                                            <w:textDirection w:val="btLr"/>
                                          </w:pPr>
                                        </w:p>
                                        <w:p w:rsidR="00FB3C7A" w:rsidRDefault="00FB3C7A">
                                          <w:pPr>
                                            <w:spacing w:after="0" w:line="273" w:lineRule="auto"/>
                                            <w:textDirection w:val="btLr"/>
                                          </w:pPr>
                                        </w:p>
                                        <w:p w:rsidR="00FB3C7A" w:rsidRDefault="00FB3C7A">
                                          <w:pPr>
                                            <w:spacing w:after="0" w:line="273" w:lineRule="auto"/>
                                            <w:textDirection w:val="btLr"/>
                                          </w:pPr>
                                          <w:r>
                                            <w:rPr>
                                              <w:b/>
                                              <w:color w:val="1F497D"/>
                                              <w:sz w:val="72"/>
                                            </w:rPr>
                                            <w:t>Framework</w:t>
                                          </w:r>
                                        </w:p>
                                        <w:p w:rsidR="00FB3C7A" w:rsidRDefault="00FB3C7A">
                                          <w:pPr>
                                            <w:spacing w:after="0" w:line="273" w:lineRule="auto"/>
                                            <w:textDirection w:val="btLr"/>
                                          </w:pPr>
                                          <w:r>
                                            <w:rPr>
                                              <w:b/>
                                              <w:color w:val="1F497D"/>
                                              <w:sz w:val="72"/>
                                            </w:rPr>
                                            <w:t>Award Form - RM6229</w:t>
                                          </w:r>
                                        </w:p>
                                        <w:p w:rsidR="00FB3C7A" w:rsidRDefault="00FB3C7A">
                                          <w:pPr>
                                            <w:spacing w:after="0" w:line="275" w:lineRule="auto"/>
                                            <w:textDirection w:val="btLr"/>
                                          </w:pPr>
                                          <w:r>
                                            <w:rPr>
                                              <w:b/>
                                              <w:color w:val="1F497D"/>
                                              <w:sz w:val="72"/>
                                            </w:rPr>
                                            <w:t>Permanent Recruitment 2</w:t>
                                          </w:r>
                                        </w:p>
                                        <w:p w:rsidR="00FB3C7A" w:rsidRDefault="00FB3C7A">
                                          <w:pPr>
                                            <w:spacing w:line="275" w:lineRule="auto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spcFirstLastPara="1" wrap="square" lIns="91425" tIns="45700" rIns="91425" bIns="45700" anchor="b" anchorCtr="0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15" o:spid="_x0000_s1026" style="position:absolute;margin-left:69.75pt;margin-top:26.25pt;width:495pt;height:593.7pt;z-index:251659264;mso-position-horizontal-relative:page;mso-position-vertical-relative:margin" coordorigin="22027,99" coordsize="62865,75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">
                <v:group id="Group 1" o:spid="_x0000_s1027" style="position:absolute;left:22027;top:99;width:62865;height:75401" coordorigin="22027,52" coordsize="62865,75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<v:rect id="Rectangle 2" o:spid="_x0000_s1028" style="position:absolute;left:22027;top:52;width:62865;height:754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<v:textbox inset="2.53958mm,2.53958mm,2.53958mm,2.53958mm">
                      <w:txbxContent>
                        <w:p w:rsidR="00FB3C7A" w:rsidRDefault="00FB3C7A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group id="Group 3" o:spid="_x0000_s1029" style="position:absolute;left:22027;top:52;width:62865;height:75495" coordorigin="22027" coordsize="62867,75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rect id="Rectangle 4" o:spid="_x0000_s1030" style="position:absolute;left:22027;width:62867;height:755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" filled="f" stroked="f">
                      <v:textbox inset="2.53958mm,2.53958mm,2.53958mm,2.53958mm">
                        <w:txbxContent>
                          <w:p w:rsidR="00FB3C7A" w:rsidRDefault="00FB3C7A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  <v:group id="Group 5" o:spid="_x0000_s1031" style="position:absolute;left:22027;width:62868;height:75600" coordorigin="22027" coordsize="62867,75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    <v:rect id="Rectangle 6" o:spid="_x0000_s1032" style="position:absolute;left:22027;width:62865;height:75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" filled="f" stroked="f">
                        <v:textbox inset="2.53958mm,2.53958mm,2.53958mm,2.53958mm">
                          <w:txbxContent>
                            <w:p w:rsidR="00FB3C7A" w:rsidRDefault="00FB3C7A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v:textbox>
                      </v:rect>
                      <v:group id="Group 7" o:spid="_x0000_s1033" style="position:absolute;left:22027;width:62868;height:75600" coordorigin="22027" coordsize="62867,75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    <v:rect id="Rectangle 8" o:spid="_x0000_s1034" style="position:absolute;left:22027;width:62865;height:75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" filled="f" stroked="f">
                          <v:textbox inset="2.53958mm,2.53958mm,2.53958mm,2.53958mm">
                            <w:txbxContent>
                              <w:p w:rsidR="00FB3C7A" w:rsidRDefault="00FB3C7A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group id="Group 9" o:spid="_x0000_s1035" style="position:absolute;left:22027;width:62868;height:75600" coordorigin="22027" coordsize="62867,75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        <v:rect id="Rectangle 10" o:spid="_x0000_s1036" style="position:absolute;left:22027;width:62865;height:75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" filled="f" stroked="f">
                            <v:textbox inset="2.53958mm,2.53958mm,2.53958mm,2.53958mm">
                              <w:txbxContent>
                                <w:p w:rsidR="00FB3C7A" w:rsidRDefault="00FB3C7A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v:textbox>
                          </v:rect>
                          <v:group id="Group 11" o:spid="_x0000_s1037" style="position:absolute;left:22027;width:62868;height:75599" coordorigin="-1333,-22765" coordsize="62871,832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          <v:rect id="Rectangle 12" o:spid="_x0000_s1038" style="position:absolute;left:-1333;top:-22765;width:62867;height:832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" filled="f" stroked="f">
                              <v:textbox inset="2.53958mm,2.53958mm,2.53958mm,2.53958mm">
                                <w:txbxContent>
                                  <w:p w:rsidR="00FB3C7A" w:rsidRDefault="00FB3C7A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v:textbox>
                            </v:rect>
                            <v:rect id="Rectangle 13" o:spid="_x0000_s1039" style="position:absolute;left:29803;top:56293;width:31731;height:41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" filled="f" stroked="f">
                              <v:textbox inset="2.53958mm,1.2694mm,2.53958mm,1.2694mm">
                                <w:txbxContent>
                                  <w:p w:rsidR="00FB3C7A" w:rsidRDefault="00FB3C7A">
                                    <w:pPr>
                                      <w:spacing w:line="275" w:lineRule="auto"/>
                                      <w:jc w:val="right"/>
                                      <w:textDirection w:val="btLr"/>
                                    </w:pPr>
                                  </w:p>
                                </w:txbxContent>
                              </v:textbox>
                            </v:rect>
                            <v:rect id="Rectangle 14" o:spid="_x0000_s1040" style="position:absolute;left:-1333;top:-22765;width:62870;height:6201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" filled="f" stroked="f">
                              <v:textbox inset="2.53958mm,1.2694mm,2.53958mm,1.2694mm">
                                <w:txbxContent>
                                  <w:p w:rsidR="00FB3C7A" w:rsidRDefault="00FB3C7A">
                                    <w:pPr>
                                      <w:spacing w:after="0" w:line="275" w:lineRule="auto"/>
                                      <w:textDirection w:val="btLr"/>
                                    </w:pPr>
                                  </w:p>
                                  <w:p w:rsidR="00FB3C7A" w:rsidRDefault="00FB3C7A">
                                    <w:pPr>
                                      <w:spacing w:after="0" w:line="275" w:lineRule="auto"/>
                                      <w:textDirection w:val="btLr"/>
                                    </w:pPr>
                                  </w:p>
                                  <w:p w:rsidR="00FB3C7A" w:rsidRDefault="00FB3C7A">
                                    <w:pPr>
                                      <w:spacing w:after="0" w:line="275" w:lineRule="auto"/>
                                      <w:textDirection w:val="btLr"/>
                                    </w:pPr>
                                  </w:p>
                                  <w:p w:rsidR="00FB3C7A" w:rsidRDefault="00FB3C7A">
                                    <w:pPr>
                                      <w:spacing w:after="0" w:line="275" w:lineRule="auto"/>
                                      <w:textDirection w:val="btLr"/>
                                    </w:pPr>
                                  </w:p>
                                  <w:p w:rsidR="00FB3C7A" w:rsidRDefault="00FB3C7A">
                                    <w:pPr>
                                      <w:spacing w:after="0" w:line="275" w:lineRule="auto"/>
                                      <w:textDirection w:val="btLr"/>
                                    </w:pPr>
                                  </w:p>
                                  <w:p w:rsidR="00FB3C7A" w:rsidRDefault="00FB3C7A">
                                    <w:pPr>
                                      <w:spacing w:after="0" w:line="273" w:lineRule="auto"/>
                                      <w:textDirection w:val="btLr"/>
                                    </w:pPr>
                                  </w:p>
                                  <w:p w:rsidR="00FB3C7A" w:rsidRDefault="00FB3C7A">
                                    <w:pPr>
                                      <w:spacing w:after="0" w:line="273" w:lineRule="auto"/>
                                      <w:textDirection w:val="btLr"/>
                                    </w:pPr>
                                    <w:r>
                                      <w:rPr>
                                        <w:b/>
                                        <w:color w:val="1F497D"/>
                                        <w:sz w:val="72"/>
                                      </w:rPr>
                                      <w:t>Framework</w:t>
                                    </w:r>
                                  </w:p>
                                  <w:p w:rsidR="00FB3C7A" w:rsidRDefault="00FB3C7A">
                                    <w:pPr>
                                      <w:spacing w:after="0" w:line="273" w:lineRule="auto"/>
                                      <w:textDirection w:val="btLr"/>
                                    </w:pPr>
                                    <w:r>
                                      <w:rPr>
                                        <w:b/>
                                        <w:color w:val="1F497D"/>
                                        <w:sz w:val="72"/>
                                      </w:rPr>
                                      <w:t>Award Form - RM6229</w:t>
                                    </w:r>
                                  </w:p>
                                  <w:p w:rsidR="00FB3C7A" w:rsidRDefault="00FB3C7A">
                                    <w:pPr>
                                      <w:spacing w:after="0" w:line="275" w:lineRule="auto"/>
                                      <w:textDirection w:val="btLr"/>
                                    </w:pPr>
                                    <w:r>
                                      <w:rPr>
                                        <w:b/>
                                        <w:color w:val="1F497D"/>
                                        <w:sz w:val="72"/>
                                      </w:rPr>
                                      <w:t>Permanent Recruitment 2</w:t>
                                    </w:r>
                                  </w:p>
                                  <w:p w:rsidR="00FB3C7A" w:rsidRDefault="00FB3C7A">
                                    <w:pPr>
                                      <w:spacing w:line="275" w:lineRule="auto"/>
                                      <w:textDirection w:val="btLr"/>
                                    </w:pPr>
                                  </w:p>
                                </w:txbxContent>
                              </v:textbox>
                            </v:rect>
                          </v:group>
                        </v:group>
                      </v:group>
                    </v:group>
                  </v:group>
                </v:group>
                <w10:wrap anchorx="page" anchory="margin"/>
              </v:group>
            </w:pict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660288" behindDoc="0" locked="0" layoutInCell="1" hidden="0" allowOverlap="1">
            <wp:simplePos x="0" y="0"/>
            <wp:positionH relativeFrom="column">
              <wp:posOffset>96526</wp:posOffset>
            </wp:positionH>
            <wp:positionV relativeFrom="paragraph">
              <wp:posOffset>1698625</wp:posOffset>
            </wp:positionV>
            <wp:extent cx="1647190" cy="1371600"/>
            <wp:effectExtent l="0" t="0" r="0" b="0"/>
            <wp:wrapNone/>
            <wp:docPr id="16" name="image1.png" descr="Crown Commercial Servi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Crown Commercial Service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371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FB3C7A" w:rsidRDefault="00FB3C7A">
      <w:pPr>
        <w:rPr>
          <w:rFonts w:ascii="Arial" w:eastAsia="Arial" w:hAnsi="Arial" w:cs="Arial"/>
          <w:b/>
          <w:smallCaps/>
          <w:sz w:val="24"/>
          <w:szCs w:val="24"/>
        </w:rPr>
      </w:pPr>
    </w:p>
    <w:p w:rsidR="00FB3C7A" w:rsidRDefault="00FB3C7A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This Framework Award Form creates the Framework Contract. It summarises the main features of the procurement and includes CCS and the Supplier’s contact details.</w:t>
      </w:r>
    </w:p>
    <w:tbl>
      <w:tblPr>
        <w:tblW w:w="10813" w:type="dxa"/>
        <w:tblInd w:w="-7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436"/>
        <w:gridCol w:w="2127"/>
        <w:gridCol w:w="8250"/>
      </w:tblGrid>
      <w:tr w:rsidR="00FB3C7A">
        <w:trPr>
          <w:trHeight w:val="1072"/>
        </w:trPr>
        <w:tc>
          <w:tcPr>
            <w:tcW w:w="436" w:type="dxa"/>
          </w:tcPr>
          <w:p w:rsidR="00FB3C7A" w:rsidRDefault="00FB3C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FB3C7A" w:rsidRDefault="00FB3C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CCS </w:t>
            </w:r>
          </w:p>
        </w:tc>
        <w:tc>
          <w:tcPr>
            <w:tcW w:w="8250" w:type="dxa"/>
          </w:tcPr>
          <w:p w:rsidR="00FB3C7A" w:rsidRDefault="00FB3C7A">
            <w:p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The Minister for the Cabinet Office represented by its executive agency the Crown Commercial Service (CCS). </w:t>
            </w:r>
          </w:p>
          <w:p w:rsidR="00FB3C7A" w:rsidRDefault="00FB3C7A">
            <w:p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FB3C7A" w:rsidRDefault="00FB3C7A">
            <w:p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Its offices are on: 9th Floor, The Capital, Old Hall Street, Liverpool L3 9PP.</w:t>
            </w:r>
          </w:p>
          <w:p w:rsidR="00FB3C7A" w:rsidRDefault="00FB3C7A">
            <w:pPr>
              <w:spacing w:after="0"/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</w:pPr>
          </w:p>
        </w:tc>
      </w:tr>
      <w:tr w:rsidR="00FB3C7A">
        <w:trPr>
          <w:trHeight w:val="976"/>
        </w:trPr>
        <w:tc>
          <w:tcPr>
            <w:tcW w:w="436" w:type="dxa"/>
          </w:tcPr>
          <w:p w:rsidR="00FB3C7A" w:rsidRDefault="00FB3C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FB3C7A" w:rsidRDefault="00FB3C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</w:t>
            </w:r>
          </w:p>
        </w:tc>
        <w:tc>
          <w:tcPr>
            <w:tcW w:w="8250" w:type="dxa"/>
          </w:tcPr>
          <w:p w:rsidR="00FB3C7A" w:rsidRDefault="00FB3C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tbl>
            <w:tblPr>
              <w:tblW w:w="8105" w:type="dxa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8105"/>
            </w:tblGrid>
            <w:tr w:rsidR="00FB3C7A" w:rsidTr="00F97B51">
              <w:tc>
                <w:tcPr>
                  <w:tcW w:w="8105" w:type="dxa"/>
                  <w:shd w:val="clear" w:color="auto" w:fill="auto"/>
                </w:tcPr>
                <w:p w:rsidR="00FB3C7A" w:rsidRDefault="00FB3C7A" w:rsidP="00F97B51">
                  <w:pPr>
                    <w:spacing w:after="0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Name: </w:t>
                  </w:r>
                  <w:r w:rsidRPr="009A2486">
                    <w:rPr>
                      <w:rFonts w:ascii="Arial" w:eastAsia="Arial" w:hAnsi="Arial" w:cs="Arial"/>
                      <w:noProof/>
                      <w:sz w:val="24"/>
                      <w:szCs w:val="24"/>
                    </w:rPr>
                    <w:t>1-1 Recruitment Limited</w:t>
                  </w:r>
                </w:p>
                <w:p w:rsidR="00FB3C7A" w:rsidRDefault="00FB3C7A">
                  <w:pPr>
                    <w:spacing w:after="0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</w:p>
              </w:tc>
            </w:tr>
            <w:tr w:rsidR="00FB3C7A" w:rsidTr="00F97B51">
              <w:tc>
                <w:tcPr>
                  <w:tcW w:w="8105" w:type="dxa"/>
                  <w:shd w:val="clear" w:color="auto" w:fill="auto"/>
                </w:tcPr>
                <w:p w:rsidR="00FB3C7A" w:rsidRDefault="00FB3C7A">
                  <w:pPr>
                    <w:spacing w:after="0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Address: </w:t>
                  </w:r>
                  <w:r w:rsidRPr="009A2486">
                    <w:rPr>
                      <w:rFonts w:ascii="Arial" w:eastAsia="Arial" w:hAnsi="Arial" w:cs="Arial"/>
                      <w:noProof/>
                      <w:sz w:val="24"/>
                      <w:szCs w:val="24"/>
                    </w:rPr>
                    <w:t>5 Faraday Office Park, Faraday Road, Basingstoke, Hampshire RG24 8QB</w:t>
                  </w:r>
                </w:p>
                <w:p w:rsidR="00FB3C7A" w:rsidRDefault="00FB3C7A">
                  <w:pPr>
                    <w:spacing w:after="0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</w:p>
              </w:tc>
            </w:tr>
            <w:tr w:rsidR="00FB3C7A" w:rsidTr="00F97B51">
              <w:tc>
                <w:tcPr>
                  <w:tcW w:w="8105" w:type="dxa"/>
                  <w:shd w:val="clear" w:color="auto" w:fill="auto"/>
                </w:tcPr>
                <w:p w:rsidR="00FB3C7A" w:rsidRDefault="00FB3C7A">
                  <w:pPr>
                    <w:spacing w:after="0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Registration number:    </w:t>
                  </w:r>
                  <w:r w:rsidRPr="009A2486">
                    <w:rPr>
                      <w:rFonts w:ascii="Arial" w:eastAsia="Arial" w:hAnsi="Arial" w:cs="Arial"/>
                      <w:noProof/>
                      <w:sz w:val="24"/>
                      <w:szCs w:val="24"/>
                    </w:rPr>
                    <w:t>3901757</w:t>
                  </w:r>
                </w:p>
                <w:p w:rsidR="00FB3C7A" w:rsidRDefault="00FB3C7A">
                  <w:pPr>
                    <w:spacing w:after="0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</w:p>
              </w:tc>
            </w:tr>
            <w:tr w:rsidR="00FB3C7A" w:rsidTr="00F97B51">
              <w:tc>
                <w:tcPr>
                  <w:tcW w:w="8105" w:type="dxa"/>
                  <w:shd w:val="clear" w:color="auto" w:fill="auto"/>
                </w:tcPr>
                <w:p w:rsidR="00FB3C7A" w:rsidRDefault="00FB3C7A">
                  <w:pPr>
                    <w:spacing w:after="0"/>
                    <w:ind w:left="-75"/>
                    <w:rPr>
                      <w:rFonts w:ascii="Arial" w:eastAsia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SID4GOV ID: </w:t>
                  </w:r>
                  <w:r w:rsidRPr="009A2486">
                    <w:rPr>
                      <w:rFonts w:ascii="Arial" w:eastAsia="Arial" w:hAnsi="Arial" w:cs="Arial"/>
                      <w:noProof/>
                      <w:sz w:val="24"/>
                      <w:szCs w:val="24"/>
                    </w:rPr>
                    <w:t>NA</w:t>
                  </w:r>
                </w:p>
              </w:tc>
            </w:tr>
            <w:tr w:rsidR="00FB3C7A" w:rsidTr="00F97B51">
              <w:tc>
                <w:tcPr>
                  <w:tcW w:w="8105" w:type="dxa"/>
                  <w:shd w:val="clear" w:color="auto" w:fill="auto"/>
                </w:tcPr>
                <w:p w:rsidR="00FB3C7A" w:rsidRDefault="00FB3C7A">
                  <w:pPr>
                    <w:spacing w:after="0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:rsidR="00FB3C7A" w:rsidRDefault="00FB3C7A">
            <w:p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FB3C7A">
        <w:trPr>
          <w:trHeight w:val="1446"/>
        </w:trPr>
        <w:tc>
          <w:tcPr>
            <w:tcW w:w="436" w:type="dxa"/>
          </w:tcPr>
          <w:p w:rsidR="00FB3C7A" w:rsidRDefault="00FB3C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FB3C7A" w:rsidRDefault="00FB3C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 Contract</w:t>
            </w:r>
          </w:p>
        </w:tc>
        <w:tc>
          <w:tcPr>
            <w:tcW w:w="8250" w:type="dxa"/>
          </w:tcPr>
          <w:p w:rsidR="00FB3C7A" w:rsidRDefault="00FB3C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This framework contract between CCS and the Supplier allows the Supplier to be considered for Call-off Contracts to supply the Deliverables in Lot(s) 2. You cannot deliver in any other Lot under this contract. </w:t>
            </w:r>
          </w:p>
          <w:p w:rsidR="00FB3C7A" w:rsidRDefault="00FB3C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FB3C7A" w:rsidRDefault="00FB3C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opportunity is advertised in the Contract Notice in the Official Journal of the</w:t>
            </w: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European Union reference 2021/S 000-022471 (OJEU Contract Notice).</w:t>
            </w:r>
          </w:p>
          <w:p w:rsidR="00FB3C7A" w:rsidRDefault="00FB3C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</w:p>
        </w:tc>
      </w:tr>
      <w:tr w:rsidR="00FB3C7A">
        <w:trPr>
          <w:trHeight w:val="327"/>
        </w:trPr>
        <w:tc>
          <w:tcPr>
            <w:tcW w:w="436" w:type="dxa"/>
          </w:tcPr>
          <w:p w:rsidR="00FB3C7A" w:rsidRDefault="00FB3C7A">
            <w:pPr>
              <w:keepNext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FB3C7A" w:rsidRDefault="00FB3C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Deliverables </w:t>
            </w:r>
          </w:p>
        </w:tc>
        <w:tc>
          <w:tcPr>
            <w:tcW w:w="8250" w:type="dxa"/>
          </w:tcPr>
          <w:p w:rsidR="00FB3C7A" w:rsidRDefault="00FB3C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See Framework Schedule 1 (Specification) for further details.</w:t>
            </w:r>
          </w:p>
          <w:p w:rsidR="00FB3C7A" w:rsidRDefault="00FB3C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FB3C7A">
        <w:trPr>
          <w:trHeight w:val="463"/>
        </w:trPr>
        <w:tc>
          <w:tcPr>
            <w:tcW w:w="436" w:type="dxa"/>
          </w:tcPr>
          <w:p w:rsidR="00FB3C7A" w:rsidRDefault="00FB3C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FB3C7A" w:rsidRDefault="00FB3C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Framework </w:t>
            </w:r>
          </w:p>
          <w:p w:rsidR="00FB3C7A" w:rsidRDefault="00FB3C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Start Date</w:t>
            </w:r>
          </w:p>
          <w:p w:rsidR="00FB3C7A" w:rsidRDefault="00FB3C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8250" w:type="dxa"/>
          </w:tcPr>
          <w:p w:rsidR="00FB3C7A" w:rsidRDefault="00FB3C7A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 w:rsidRPr="003000E9">
              <w:rPr>
                <w:rFonts w:ascii="Arial" w:eastAsia="Arial" w:hAnsi="Arial" w:cs="Arial"/>
                <w:sz w:val="24"/>
                <w:szCs w:val="24"/>
              </w:rPr>
              <w:t>21</w:t>
            </w:r>
            <w:r>
              <w:rPr>
                <w:rFonts w:ascii="Arial" w:eastAsia="Arial" w:hAnsi="Arial" w:cs="Arial"/>
                <w:sz w:val="24"/>
                <w:szCs w:val="24"/>
                <w:vertAlign w:val="superscript"/>
              </w:rPr>
              <w:t>st</w:t>
            </w:r>
            <w:r w:rsidRPr="003000E9">
              <w:rPr>
                <w:rFonts w:ascii="Arial" w:eastAsia="Arial" w:hAnsi="Arial" w:cs="Arial"/>
                <w:sz w:val="24"/>
                <w:szCs w:val="24"/>
              </w:rPr>
              <w:t xml:space="preserve"> June 2022</w:t>
            </w:r>
          </w:p>
        </w:tc>
      </w:tr>
      <w:tr w:rsidR="00FB3C7A">
        <w:trPr>
          <w:trHeight w:val="60"/>
        </w:trPr>
        <w:tc>
          <w:tcPr>
            <w:tcW w:w="436" w:type="dxa"/>
          </w:tcPr>
          <w:p w:rsidR="00FB3C7A" w:rsidRDefault="00FB3C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FB3C7A" w:rsidRDefault="00FB3C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:rsidR="00FB3C7A" w:rsidRDefault="00FB3C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Expiry Date</w:t>
            </w:r>
          </w:p>
          <w:p w:rsidR="00FB3C7A" w:rsidRDefault="00FB3C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8250" w:type="dxa"/>
          </w:tcPr>
          <w:p w:rsidR="00FB3C7A" w:rsidRDefault="00FB3C7A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22</w:t>
            </w:r>
            <w:r w:rsidRPr="003000E9">
              <w:rPr>
                <w:rFonts w:ascii="Arial" w:eastAsia="Arial" w:hAnsi="Arial" w:cs="Arial"/>
                <w:sz w:val="24"/>
                <w:szCs w:val="24"/>
                <w:vertAlign w:val="superscript"/>
              </w:rPr>
              <w:t>nd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February 2024 </w:t>
            </w:r>
          </w:p>
        </w:tc>
      </w:tr>
      <w:tr w:rsidR="00FB3C7A">
        <w:trPr>
          <w:trHeight w:val="471"/>
        </w:trPr>
        <w:tc>
          <w:tcPr>
            <w:tcW w:w="436" w:type="dxa"/>
          </w:tcPr>
          <w:p w:rsidR="00FB3C7A" w:rsidRDefault="00FB3C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FB3C7A" w:rsidRDefault="00FB3C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:rsidR="00FB3C7A" w:rsidRDefault="00FB3C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Optional</w:t>
            </w:r>
          </w:p>
          <w:p w:rsidR="00FB3C7A" w:rsidRDefault="00FB3C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Extension</w:t>
            </w:r>
          </w:p>
          <w:p w:rsidR="00FB3C7A" w:rsidRDefault="00FB3C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Period</w:t>
            </w:r>
          </w:p>
        </w:tc>
        <w:tc>
          <w:tcPr>
            <w:tcW w:w="8250" w:type="dxa"/>
          </w:tcPr>
          <w:p w:rsidR="00FB3C7A" w:rsidRDefault="00FB3C7A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The framework term will be for 20 months, with two options to</w:t>
            </w:r>
          </w:p>
          <w:p w:rsidR="00FB3C7A" w:rsidRDefault="00FB3C7A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extend for a further 12 months, plus 12 months </w:t>
            </w:r>
          </w:p>
        </w:tc>
      </w:tr>
      <w:tr w:rsidR="00FB3C7A">
        <w:trPr>
          <w:trHeight w:val="837"/>
        </w:trPr>
        <w:tc>
          <w:tcPr>
            <w:tcW w:w="436" w:type="dxa"/>
          </w:tcPr>
          <w:p w:rsidR="00FB3C7A" w:rsidRDefault="00FB3C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FB3C7A" w:rsidRDefault="00FB3C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Order</w:t>
            </w:r>
          </w:p>
          <w:p w:rsidR="00FB3C7A" w:rsidRDefault="00FB3C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Procedure</w:t>
            </w:r>
          </w:p>
        </w:tc>
        <w:tc>
          <w:tcPr>
            <w:tcW w:w="8250" w:type="dxa"/>
          </w:tcPr>
          <w:p w:rsidR="00FB3C7A" w:rsidRDefault="00FB3C7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Direct Award</w:t>
            </w:r>
          </w:p>
          <w:p w:rsidR="00FB3C7A" w:rsidRDefault="00FB3C7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Further Competition</w:t>
            </w:r>
          </w:p>
          <w:p w:rsidR="00FB3C7A" w:rsidRDefault="00FB3C7A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  <w:p w:rsidR="00FB3C7A" w:rsidRDefault="00FB3C7A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See Framework Schedule 7 (Call-off Award Procedure)</w:t>
            </w:r>
          </w:p>
          <w:p w:rsidR="00FB3C7A" w:rsidRDefault="00FB3C7A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FB3C7A">
        <w:trPr>
          <w:trHeight w:val="231"/>
        </w:trPr>
        <w:tc>
          <w:tcPr>
            <w:tcW w:w="436" w:type="dxa"/>
          </w:tcPr>
          <w:p w:rsidR="00FB3C7A" w:rsidRDefault="00FB3C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FB3C7A" w:rsidRDefault="00FB3C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Framework Incorporated Terms </w:t>
            </w:r>
          </w:p>
          <w:p w:rsidR="00FB3C7A" w:rsidRDefault="00FB3C7A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FB3C7A" w:rsidRDefault="00FB3C7A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FB3C7A" w:rsidRDefault="00FB3C7A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FB3C7A" w:rsidRDefault="00FB3C7A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FB3C7A" w:rsidRDefault="00FB3C7A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FB3C7A" w:rsidRDefault="00FB3C7A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FB3C7A" w:rsidRDefault="00FB3C7A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FB3C7A" w:rsidRDefault="00FB3C7A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FB3C7A" w:rsidRDefault="00FB3C7A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FB3C7A" w:rsidRDefault="00FB3C7A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FB3C7A" w:rsidRDefault="00FB3C7A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FB3C7A" w:rsidRDefault="00FB3C7A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FB3C7A" w:rsidRDefault="00FB3C7A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FB3C7A" w:rsidRDefault="00FB3C7A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FB3C7A" w:rsidRDefault="00FB3C7A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FB3C7A" w:rsidRDefault="00FB3C7A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FB3C7A" w:rsidRDefault="00FB3C7A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FB3C7A" w:rsidRDefault="00FB3C7A">
            <w:pP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8250" w:type="dxa"/>
          </w:tcPr>
          <w:p w:rsidR="00FB3C7A" w:rsidRDefault="00FB3C7A">
            <w:p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The following documents are incorporated into the Framework Contract. Where numbers are missing we are not using these schedules. If the documents conflict, the following order of precedence applies:</w:t>
            </w:r>
          </w:p>
          <w:p w:rsidR="00FB3C7A" w:rsidRDefault="00FB3C7A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Framework Award Form</w:t>
            </w:r>
          </w:p>
          <w:p w:rsidR="00FB3C7A" w:rsidRDefault="00FB3C7A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Any Framework Special Terms (see Section 10 ‘Framework Special Terms’ in this Framework Award Form)</w:t>
            </w:r>
          </w:p>
          <w:p w:rsidR="00FB3C7A" w:rsidRDefault="00FB3C7A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Joint Schedule 1 (Definitions) RM6229 </w:t>
            </w:r>
          </w:p>
          <w:p w:rsidR="00FB3C7A" w:rsidRDefault="00FB3C7A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11 (Processing Data)</w:t>
            </w:r>
            <w:r>
              <w:t xml:space="preserve">  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RM229</w:t>
            </w:r>
          </w:p>
          <w:p w:rsidR="00FB3C7A" w:rsidRDefault="00FB3C7A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following Schedules for RM6229 (in equal order of precedence):</w:t>
            </w:r>
          </w:p>
          <w:p w:rsidR="00FB3C7A" w:rsidRDefault="00FB3C7A">
            <w:pPr>
              <w:numPr>
                <w:ilvl w:val="1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1 (Specification) </w:t>
            </w:r>
          </w:p>
          <w:p w:rsidR="00FB3C7A" w:rsidRDefault="00FB3C7A">
            <w:pPr>
              <w:numPr>
                <w:ilvl w:val="1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3 (Framework Prices)</w:t>
            </w:r>
          </w:p>
          <w:p w:rsidR="00FB3C7A" w:rsidRDefault="00FB3C7A">
            <w:pPr>
              <w:numPr>
                <w:ilvl w:val="1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4 (Framework Management)</w:t>
            </w:r>
          </w:p>
          <w:p w:rsidR="00FB3C7A" w:rsidRDefault="00FB3C7A">
            <w:pPr>
              <w:numPr>
                <w:ilvl w:val="1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5 (Management Charges and Information)</w:t>
            </w:r>
          </w:p>
          <w:p w:rsidR="00FB3C7A" w:rsidRDefault="00FB3C7A">
            <w:pPr>
              <w:numPr>
                <w:ilvl w:val="1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6 (Order Form Template and Call-Off Schedules) including the following template Call-Off Schedules: </w:t>
            </w:r>
          </w:p>
          <w:p w:rsidR="00FB3C7A" w:rsidRDefault="00FB3C7A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1 (Transparency Reports)</w:t>
            </w:r>
          </w:p>
          <w:p w:rsidR="00FB3C7A" w:rsidRDefault="00FB3C7A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3 (Continuous Improvement)</w:t>
            </w:r>
          </w:p>
          <w:p w:rsidR="00FB3C7A" w:rsidRDefault="00FB3C7A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4 (Call-Off Tender)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FB3C7A" w:rsidRDefault="00FB3C7A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5 </w:t>
            </w:r>
            <w:r>
              <w:rPr>
                <w:rFonts w:ascii="Arial" w:eastAsia="Arial" w:hAnsi="Arial" w:cs="Arial"/>
                <w:i/>
                <w:color w:val="000000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Pricing Details)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          </w:t>
            </w:r>
          </w:p>
          <w:p w:rsidR="00FB3C7A" w:rsidRDefault="00FB3C7A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6 (ICT Services)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FB3C7A" w:rsidRDefault="00FB3C7A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7 (Key Supplier Staff)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FB3C7A" w:rsidRDefault="00FB3C7A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8 (Business Continuity and Disaster Recovery) </w:t>
            </w:r>
          </w:p>
          <w:p w:rsidR="00FB3C7A" w:rsidRDefault="00FB3C7A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9 (Security)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FB3C7A" w:rsidRDefault="00FB3C7A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10 (Exit Management)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FB3C7A" w:rsidRDefault="00FB3C7A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12 (Clustering)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FB3C7A" w:rsidRDefault="00FB3C7A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13 (Implementation Plan and Testing)</w:t>
            </w:r>
          </w:p>
          <w:p w:rsidR="00FB3C7A" w:rsidRDefault="00FB3C7A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14 (Service Levels)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FB3C7A" w:rsidRDefault="00FB3C7A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15 (Call-Off Contract Management)</w:t>
            </w:r>
          </w:p>
          <w:p w:rsidR="00FB3C7A" w:rsidRDefault="00FB3C7A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16 (Benchmarking)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FB3C7A" w:rsidRDefault="00FB3C7A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17 (MOD Terms)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             </w:t>
            </w:r>
          </w:p>
          <w:p w:rsidR="00FB3C7A" w:rsidRDefault="00FB3C7A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18 (Background Checks)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FB3C7A" w:rsidRDefault="00FB3C7A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19 (Scottish Law)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   </w:t>
            </w:r>
          </w:p>
          <w:p w:rsidR="00FB3C7A" w:rsidRDefault="00FB3C7A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 20 (Call-Off Specification)     </w:t>
            </w:r>
          </w:p>
          <w:p w:rsidR="00FB3C7A" w:rsidRDefault="00FB3C7A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 21 (Northern Ireland Law)    </w:t>
            </w:r>
          </w:p>
          <w:p w:rsidR="00FB3C7A" w:rsidRDefault="00FB3C7A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 23 (HMRC Terms)                 </w:t>
            </w:r>
          </w:p>
          <w:p w:rsidR="00FB3C7A" w:rsidRDefault="00FB3C7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7 (Call-Off Award Procedure)</w:t>
            </w:r>
          </w:p>
          <w:p w:rsidR="00FB3C7A" w:rsidRDefault="00FB3C7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8 (Self Audit Certificate)</w:t>
            </w:r>
          </w:p>
          <w:p w:rsidR="00FB3C7A" w:rsidRDefault="00FB3C7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9 (Cyber Essentials Scheme) </w:t>
            </w:r>
          </w:p>
          <w:p w:rsidR="00FB3C7A" w:rsidRDefault="00FB3C7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2 (Variation Form)</w:t>
            </w:r>
          </w:p>
          <w:p w:rsidR="00FB3C7A" w:rsidRDefault="00FB3C7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3 (Insurance Requirements)</w:t>
            </w:r>
          </w:p>
          <w:p w:rsidR="00FB3C7A" w:rsidRDefault="00FB3C7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4 (Commercially Sensitive Information)</w:t>
            </w:r>
          </w:p>
          <w:p w:rsidR="00FB3C7A" w:rsidRDefault="00FB3C7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6 (Key Subcontractors)</w:t>
            </w:r>
          </w:p>
          <w:p w:rsidR="00FB3C7A" w:rsidRDefault="00FB3C7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7 (Financial Difficulties)</w:t>
            </w:r>
          </w:p>
          <w:p w:rsidR="00FB3C7A" w:rsidRDefault="00FB3C7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8 (Guarantee)</w:t>
            </w:r>
          </w:p>
          <w:p w:rsidR="00FB3C7A" w:rsidRDefault="00FB3C7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9 (Minimum Standards of Reliability)</w:t>
            </w:r>
          </w:p>
          <w:p w:rsidR="00FB3C7A" w:rsidRDefault="00FB3C7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10 (Rectification Plan)</w:t>
            </w:r>
          </w:p>
          <w:p w:rsidR="00FB3C7A" w:rsidRDefault="00FB3C7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11 (Processing Data)</w:t>
            </w:r>
          </w:p>
          <w:p w:rsidR="00FB3C7A" w:rsidRDefault="00FB3C7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12 (Supply Chain Visibility)</w:t>
            </w:r>
          </w:p>
          <w:p w:rsidR="00FB3C7A" w:rsidRDefault="00FB3C7A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t xml:space="preserve">    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CCS Core Terms (version 3.0.11)</w:t>
            </w:r>
          </w:p>
          <w:p w:rsidR="00FB3C7A" w:rsidRDefault="00FB3C7A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Joint Schedule 5 (Corporate Social Responsibility) </w:t>
            </w:r>
            <w: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RM6229</w:t>
            </w:r>
          </w:p>
          <w:p w:rsidR="00FB3C7A" w:rsidRDefault="00FB3C7A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2 (Framework Tender)</w:t>
            </w:r>
            <w:r>
              <w:t xml:space="preserve"> 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RM6229 as long as any part of the Framework Tender that offers a better commercial position for CCS or Buyers (as decided by CCS) take precedence over the documents above </w:t>
            </w:r>
          </w:p>
          <w:p w:rsidR="00FB3C7A" w:rsidRDefault="00FB3C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FB3C7A">
        <w:trPr>
          <w:trHeight w:val="940"/>
        </w:trPr>
        <w:tc>
          <w:tcPr>
            <w:tcW w:w="436" w:type="dxa"/>
          </w:tcPr>
          <w:p w:rsidR="00FB3C7A" w:rsidRDefault="00FB3C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FB3C7A" w:rsidRDefault="00FB3C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 Special Terms</w:t>
            </w:r>
          </w:p>
          <w:p w:rsidR="00FB3C7A" w:rsidRDefault="00FB3C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p w:rsidR="00FB3C7A" w:rsidRDefault="00FB3C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8250" w:type="dxa"/>
          </w:tcPr>
          <w:p w:rsidR="00FB3C7A" w:rsidRDefault="00FB3C7A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Special Term 1  - Not applicable</w:t>
            </w:r>
            <w:r>
              <w:t xml:space="preserve">     </w:t>
            </w:r>
          </w:p>
        </w:tc>
      </w:tr>
      <w:tr w:rsidR="00FB3C7A">
        <w:trPr>
          <w:trHeight w:val="55"/>
        </w:trPr>
        <w:tc>
          <w:tcPr>
            <w:tcW w:w="436" w:type="dxa"/>
          </w:tcPr>
          <w:p w:rsidR="00FB3C7A" w:rsidRDefault="00FB3C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FB3C7A" w:rsidRDefault="00FB3C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Framework Prices </w:t>
            </w:r>
          </w:p>
        </w:tc>
        <w:tc>
          <w:tcPr>
            <w:tcW w:w="8250" w:type="dxa"/>
          </w:tcPr>
          <w:p w:rsidR="00FB3C7A" w:rsidRDefault="00FB3C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Details in Framework Schedule 3 (Framework Prices)</w:t>
            </w:r>
          </w:p>
        </w:tc>
      </w:tr>
      <w:tr w:rsidR="00FB3C7A">
        <w:trPr>
          <w:trHeight w:val="569"/>
        </w:trPr>
        <w:tc>
          <w:tcPr>
            <w:tcW w:w="436" w:type="dxa"/>
          </w:tcPr>
          <w:p w:rsidR="00FB3C7A" w:rsidRDefault="00FB3C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FB3C7A" w:rsidRDefault="00FB3C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Insurance</w:t>
            </w:r>
          </w:p>
        </w:tc>
        <w:tc>
          <w:tcPr>
            <w:tcW w:w="8250" w:type="dxa"/>
            <w:shd w:val="clear" w:color="auto" w:fill="auto"/>
          </w:tcPr>
          <w:p w:rsidR="00FB3C7A" w:rsidRDefault="00FB3C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Details in Annex of Joint Schedule 3 (Insurance Requirements).</w:t>
            </w:r>
          </w:p>
        </w:tc>
      </w:tr>
      <w:tr w:rsidR="00FB3C7A">
        <w:trPr>
          <w:trHeight w:val="939"/>
        </w:trPr>
        <w:tc>
          <w:tcPr>
            <w:tcW w:w="436" w:type="dxa"/>
          </w:tcPr>
          <w:p w:rsidR="00FB3C7A" w:rsidRDefault="00FB3C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FB3C7A" w:rsidRDefault="00FB3C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Cyber </w:t>
            </w:r>
          </w:p>
          <w:p w:rsidR="00FB3C7A" w:rsidRDefault="00FB3C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Essentials Certification</w:t>
            </w:r>
          </w:p>
        </w:tc>
        <w:tc>
          <w:tcPr>
            <w:tcW w:w="8250" w:type="dxa"/>
          </w:tcPr>
          <w:p w:rsidR="00FB3C7A" w:rsidRDefault="00FB3C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Cyber Essentials Scheme Basic Certificate (or equivalent). Details in Framework Schedule F9 (Cyber Essentials Scheme)</w:t>
            </w:r>
          </w:p>
        </w:tc>
      </w:tr>
      <w:tr w:rsidR="00FB3C7A">
        <w:trPr>
          <w:trHeight w:val="731"/>
        </w:trPr>
        <w:tc>
          <w:tcPr>
            <w:tcW w:w="436" w:type="dxa"/>
          </w:tcPr>
          <w:p w:rsidR="00FB3C7A" w:rsidRDefault="00FB3C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FB3C7A" w:rsidRDefault="00FB3C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Management Charge</w:t>
            </w:r>
          </w:p>
        </w:tc>
        <w:tc>
          <w:tcPr>
            <w:tcW w:w="8250" w:type="dxa"/>
          </w:tcPr>
          <w:p w:rsidR="00FB3C7A" w:rsidRDefault="00FB3C7A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The Supplier will pay, excluding VAT, 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1.5%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% of all the Charges for the Deliverables invoiced to the Buyer under all Call-Off Contracts.</w:t>
            </w:r>
          </w:p>
        </w:tc>
      </w:tr>
      <w:tr w:rsidR="00FB3C7A">
        <w:trPr>
          <w:trHeight w:val="731"/>
        </w:trPr>
        <w:tc>
          <w:tcPr>
            <w:tcW w:w="436" w:type="dxa"/>
          </w:tcPr>
          <w:p w:rsidR="00FB3C7A" w:rsidRDefault="00FB3C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FB3C7A" w:rsidRDefault="00FB3C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8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Data Protection Liability Cap</w:t>
            </w:r>
          </w:p>
        </w:tc>
        <w:tc>
          <w:tcPr>
            <w:tcW w:w="8250" w:type="dxa"/>
            <w:shd w:val="clear" w:color="auto" w:fill="auto"/>
          </w:tcPr>
          <w:p w:rsidR="00FB3C7A" w:rsidRDefault="00FB3C7A">
            <w:r>
              <w:rPr>
                <w:rFonts w:ascii="Arial" w:eastAsia="Arial" w:hAnsi="Arial" w:cs="Arial"/>
                <w:sz w:val="24"/>
                <w:szCs w:val="24"/>
              </w:rPr>
              <w:t>£10,000,000</w:t>
            </w:r>
          </w:p>
        </w:tc>
      </w:tr>
      <w:tr w:rsidR="00FB3C7A">
        <w:trPr>
          <w:trHeight w:val="1333"/>
        </w:trPr>
        <w:tc>
          <w:tcPr>
            <w:tcW w:w="436" w:type="dxa"/>
          </w:tcPr>
          <w:p w:rsidR="00FB3C7A" w:rsidRDefault="00FB3C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FB3C7A" w:rsidRDefault="00FB3C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FB3C7A" w:rsidRDefault="00FB3C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:rsidR="00FB3C7A" w:rsidRDefault="00FB3C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Manager</w:t>
            </w:r>
          </w:p>
        </w:tc>
        <w:tc>
          <w:tcPr>
            <w:tcW w:w="8250" w:type="dxa"/>
          </w:tcPr>
          <w:p w:rsidR="00FB3C7A" w:rsidRPr="009A2486" w:rsidRDefault="00FB3C7A" w:rsidP="00B14101">
            <w:pPr>
              <w:rPr>
                <w:rFonts w:ascii="Arial" w:eastAsia="Arial" w:hAnsi="Arial" w:cs="Arial"/>
                <w:noProof/>
                <w:sz w:val="24"/>
                <w:szCs w:val="24"/>
              </w:rPr>
            </w:pPr>
            <w:r w:rsidRPr="009A2486">
              <w:rPr>
                <w:rFonts w:ascii="Arial" w:eastAsia="Arial" w:hAnsi="Arial" w:cs="Arial"/>
                <w:noProof/>
                <w:sz w:val="24"/>
                <w:szCs w:val="24"/>
              </w:rPr>
              <w:t>Melanie Paine</w:t>
            </w:r>
          </w:p>
          <w:p w:rsidR="00FB3C7A" w:rsidRPr="009A2486" w:rsidRDefault="00FB3C7A" w:rsidP="00B14101">
            <w:pPr>
              <w:rPr>
                <w:rFonts w:ascii="Arial" w:eastAsia="Arial" w:hAnsi="Arial" w:cs="Arial"/>
                <w:noProof/>
                <w:sz w:val="24"/>
                <w:szCs w:val="24"/>
              </w:rPr>
            </w:pPr>
            <w:r w:rsidRPr="009A2486">
              <w:rPr>
                <w:rFonts w:ascii="Arial" w:eastAsia="Arial" w:hAnsi="Arial" w:cs="Arial"/>
                <w:noProof/>
                <w:sz w:val="24"/>
                <w:szCs w:val="24"/>
              </w:rPr>
              <w:t>Director</w:t>
            </w:r>
          </w:p>
          <w:p w:rsidR="00FB3C7A" w:rsidRPr="009A2486" w:rsidRDefault="00FB3C7A" w:rsidP="00B14101">
            <w:pPr>
              <w:rPr>
                <w:rFonts w:ascii="Arial" w:eastAsia="Arial" w:hAnsi="Arial" w:cs="Arial"/>
                <w:noProof/>
                <w:sz w:val="24"/>
                <w:szCs w:val="24"/>
              </w:rPr>
            </w:pPr>
            <w:r w:rsidRPr="009A2486">
              <w:rPr>
                <w:rFonts w:ascii="Arial" w:eastAsia="Arial" w:hAnsi="Arial" w:cs="Arial"/>
                <w:noProof/>
                <w:sz w:val="24"/>
                <w:szCs w:val="24"/>
              </w:rPr>
              <w:t>melanie@1-1healthcare.co.uk</w:t>
            </w:r>
          </w:p>
          <w:p w:rsidR="00FB3C7A" w:rsidRDefault="00FB3C7A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9A2486">
              <w:rPr>
                <w:rFonts w:ascii="Arial" w:eastAsia="Arial" w:hAnsi="Arial" w:cs="Arial"/>
                <w:noProof/>
                <w:sz w:val="24"/>
                <w:szCs w:val="24"/>
              </w:rPr>
              <w:t>01256 336 100</w:t>
            </w:r>
          </w:p>
          <w:p w:rsidR="00FB3C7A" w:rsidRDefault="00FB3C7A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FB3C7A">
        <w:trPr>
          <w:trHeight w:val="1333"/>
        </w:trPr>
        <w:tc>
          <w:tcPr>
            <w:tcW w:w="436" w:type="dxa"/>
          </w:tcPr>
          <w:p w:rsidR="00FB3C7A" w:rsidRDefault="00FB3C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FB3C7A" w:rsidRDefault="00FB3C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FB3C7A" w:rsidRDefault="00FB3C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Authorised Representative</w:t>
            </w:r>
          </w:p>
        </w:tc>
        <w:tc>
          <w:tcPr>
            <w:tcW w:w="8250" w:type="dxa"/>
          </w:tcPr>
          <w:p w:rsidR="00FB3C7A" w:rsidRPr="009A2486" w:rsidRDefault="00FB3C7A" w:rsidP="00B14101">
            <w:pPr>
              <w:rPr>
                <w:rFonts w:ascii="Arial" w:eastAsia="Arial" w:hAnsi="Arial" w:cs="Arial"/>
                <w:noProof/>
                <w:sz w:val="24"/>
                <w:szCs w:val="24"/>
              </w:rPr>
            </w:pPr>
            <w:r w:rsidRPr="009A2486">
              <w:rPr>
                <w:rFonts w:ascii="Arial" w:eastAsia="Arial" w:hAnsi="Arial" w:cs="Arial"/>
                <w:noProof/>
                <w:sz w:val="24"/>
                <w:szCs w:val="24"/>
              </w:rPr>
              <w:t>Amy Taylor</w:t>
            </w:r>
          </w:p>
          <w:p w:rsidR="00FB3C7A" w:rsidRPr="009A2486" w:rsidRDefault="00FB3C7A" w:rsidP="00B14101">
            <w:pPr>
              <w:rPr>
                <w:rFonts w:ascii="Arial" w:eastAsia="Arial" w:hAnsi="Arial" w:cs="Arial"/>
                <w:noProof/>
                <w:sz w:val="24"/>
                <w:szCs w:val="24"/>
              </w:rPr>
            </w:pPr>
            <w:r w:rsidRPr="009A2486">
              <w:rPr>
                <w:rFonts w:ascii="Arial" w:eastAsia="Arial" w:hAnsi="Arial" w:cs="Arial"/>
                <w:noProof/>
                <w:sz w:val="24"/>
                <w:szCs w:val="24"/>
              </w:rPr>
              <w:t>Senior Recruitment Consultant</w:t>
            </w:r>
          </w:p>
          <w:p w:rsidR="00FB3C7A" w:rsidRPr="009A2486" w:rsidRDefault="00FB3C7A" w:rsidP="00B14101">
            <w:pPr>
              <w:rPr>
                <w:rFonts w:ascii="Arial" w:eastAsia="Arial" w:hAnsi="Arial" w:cs="Arial"/>
                <w:noProof/>
                <w:sz w:val="24"/>
                <w:szCs w:val="24"/>
              </w:rPr>
            </w:pPr>
            <w:r w:rsidRPr="009A2486">
              <w:rPr>
                <w:rFonts w:ascii="Arial" w:eastAsia="Arial" w:hAnsi="Arial" w:cs="Arial"/>
                <w:noProof/>
                <w:sz w:val="24"/>
                <w:szCs w:val="24"/>
              </w:rPr>
              <w:t>amy@1-1healthcare.co.uk</w:t>
            </w:r>
          </w:p>
          <w:p w:rsidR="00FB3C7A" w:rsidRDefault="00FB3C7A" w:rsidP="003000E9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9A2486">
              <w:rPr>
                <w:rFonts w:ascii="Arial" w:eastAsia="Arial" w:hAnsi="Arial" w:cs="Arial"/>
                <w:noProof/>
                <w:sz w:val="24"/>
                <w:szCs w:val="24"/>
              </w:rPr>
              <w:t>01256 336 100</w:t>
            </w:r>
          </w:p>
        </w:tc>
      </w:tr>
      <w:tr w:rsidR="00FB3C7A">
        <w:trPr>
          <w:trHeight w:val="1333"/>
        </w:trPr>
        <w:tc>
          <w:tcPr>
            <w:tcW w:w="436" w:type="dxa"/>
          </w:tcPr>
          <w:p w:rsidR="00FB3C7A" w:rsidRDefault="00FB3C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FB3C7A" w:rsidRDefault="00FB3C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8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FB3C7A" w:rsidRDefault="00FB3C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8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Compliance Officer</w:t>
            </w:r>
          </w:p>
        </w:tc>
        <w:tc>
          <w:tcPr>
            <w:tcW w:w="8250" w:type="dxa"/>
          </w:tcPr>
          <w:p w:rsidR="00FB3C7A" w:rsidRPr="009A2486" w:rsidRDefault="00FB3C7A" w:rsidP="00B14101">
            <w:pPr>
              <w:rPr>
                <w:rFonts w:ascii="Arial" w:eastAsia="Arial" w:hAnsi="Arial" w:cs="Arial"/>
                <w:noProof/>
                <w:sz w:val="24"/>
                <w:szCs w:val="24"/>
              </w:rPr>
            </w:pPr>
            <w:r w:rsidRPr="009A2486">
              <w:rPr>
                <w:rFonts w:ascii="Arial" w:eastAsia="Arial" w:hAnsi="Arial" w:cs="Arial"/>
                <w:noProof/>
                <w:sz w:val="24"/>
                <w:szCs w:val="24"/>
              </w:rPr>
              <w:t>Amy Taylor</w:t>
            </w:r>
          </w:p>
          <w:p w:rsidR="00FB3C7A" w:rsidRPr="009A2486" w:rsidRDefault="00FB3C7A" w:rsidP="00B14101">
            <w:pPr>
              <w:rPr>
                <w:rFonts w:ascii="Arial" w:eastAsia="Arial" w:hAnsi="Arial" w:cs="Arial"/>
                <w:noProof/>
                <w:sz w:val="24"/>
                <w:szCs w:val="24"/>
              </w:rPr>
            </w:pPr>
            <w:r w:rsidRPr="009A2486">
              <w:rPr>
                <w:rFonts w:ascii="Arial" w:eastAsia="Arial" w:hAnsi="Arial" w:cs="Arial"/>
                <w:noProof/>
                <w:sz w:val="24"/>
                <w:szCs w:val="24"/>
              </w:rPr>
              <w:t>Senior Recruitment Consultant</w:t>
            </w:r>
          </w:p>
          <w:p w:rsidR="00FB3C7A" w:rsidRPr="009A2486" w:rsidRDefault="00FB3C7A" w:rsidP="00B14101">
            <w:pPr>
              <w:rPr>
                <w:rFonts w:ascii="Arial" w:eastAsia="Arial" w:hAnsi="Arial" w:cs="Arial"/>
                <w:noProof/>
                <w:sz w:val="24"/>
                <w:szCs w:val="24"/>
              </w:rPr>
            </w:pPr>
            <w:r w:rsidRPr="009A2486">
              <w:rPr>
                <w:rFonts w:ascii="Arial" w:eastAsia="Arial" w:hAnsi="Arial" w:cs="Arial"/>
                <w:noProof/>
                <w:sz w:val="24"/>
                <w:szCs w:val="24"/>
              </w:rPr>
              <w:t>amy@1-1healthcare.co.uk</w:t>
            </w:r>
          </w:p>
          <w:p w:rsidR="00FB3C7A" w:rsidRDefault="00FB3C7A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9A2486">
              <w:rPr>
                <w:rFonts w:ascii="Arial" w:eastAsia="Arial" w:hAnsi="Arial" w:cs="Arial"/>
                <w:noProof/>
                <w:sz w:val="24"/>
                <w:szCs w:val="24"/>
              </w:rPr>
              <w:t>01256 336 100</w:t>
            </w:r>
          </w:p>
          <w:p w:rsidR="00FB3C7A" w:rsidRDefault="00FB3C7A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FB3C7A">
        <w:trPr>
          <w:trHeight w:val="1333"/>
        </w:trPr>
        <w:tc>
          <w:tcPr>
            <w:tcW w:w="436" w:type="dxa"/>
          </w:tcPr>
          <w:p w:rsidR="00FB3C7A" w:rsidRDefault="00FB3C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FB3C7A" w:rsidRDefault="00FB3C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8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Data Protection </w:t>
            </w:r>
          </w:p>
          <w:p w:rsidR="00FB3C7A" w:rsidRDefault="00FB3C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8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Officer</w:t>
            </w:r>
          </w:p>
        </w:tc>
        <w:tc>
          <w:tcPr>
            <w:tcW w:w="8250" w:type="dxa"/>
          </w:tcPr>
          <w:p w:rsidR="00FB3C7A" w:rsidRPr="009A2486" w:rsidRDefault="00FB3C7A" w:rsidP="00B14101">
            <w:pPr>
              <w:rPr>
                <w:rFonts w:ascii="Arial" w:eastAsia="Arial" w:hAnsi="Arial" w:cs="Arial"/>
                <w:noProof/>
                <w:sz w:val="24"/>
                <w:szCs w:val="24"/>
              </w:rPr>
            </w:pPr>
            <w:r w:rsidRPr="009A2486">
              <w:rPr>
                <w:rFonts w:ascii="Arial" w:eastAsia="Arial" w:hAnsi="Arial" w:cs="Arial"/>
                <w:noProof/>
                <w:sz w:val="24"/>
                <w:szCs w:val="24"/>
              </w:rPr>
              <w:t>Jane Clark</w:t>
            </w:r>
          </w:p>
          <w:p w:rsidR="00FB3C7A" w:rsidRPr="009A2486" w:rsidRDefault="00FB3C7A" w:rsidP="00B14101">
            <w:pPr>
              <w:rPr>
                <w:rFonts w:ascii="Arial" w:eastAsia="Arial" w:hAnsi="Arial" w:cs="Arial"/>
                <w:noProof/>
                <w:sz w:val="24"/>
                <w:szCs w:val="24"/>
              </w:rPr>
            </w:pPr>
            <w:r w:rsidRPr="009A2486">
              <w:rPr>
                <w:rFonts w:ascii="Arial" w:eastAsia="Arial" w:hAnsi="Arial" w:cs="Arial"/>
                <w:noProof/>
                <w:sz w:val="24"/>
                <w:szCs w:val="24"/>
              </w:rPr>
              <w:t>Finance Director</w:t>
            </w:r>
          </w:p>
          <w:p w:rsidR="00FB3C7A" w:rsidRPr="009A2486" w:rsidRDefault="00FB3C7A" w:rsidP="00B14101">
            <w:pPr>
              <w:rPr>
                <w:rFonts w:ascii="Arial" w:eastAsia="Arial" w:hAnsi="Arial" w:cs="Arial"/>
                <w:noProof/>
                <w:sz w:val="24"/>
                <w:szCs w:val="24"/>
              </w:rPr>
            </w:pPr>
            <w:r w:rsidRPr="009A2486">
              <w:rPr>
                <w:rFonts w:ascii="Arial" w:eastAsia="Arial" w:hAnsi="Arial" w:cs="Arial"/>
                <w:noProof/>
                <w:sz w:val="24"/>
                <w:szCs w:val="24"/>
              </w:rPr>
              <w:t>jane.clark@1-1recruitment.co.uk</w:t>
            </w:r>
          </w:p>
          <w:p w:rsidR="00FB3C7A" w:rsidRDefault="00FB3C7A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9A2486">
              <w:rPr>
                <w:rFonts w:ascii="Arial" w:eastAsia="Arial" w:hAnsi="Arial" w:cs="Arial"/>
                <w:noProof/>
                <w:sz w:val="24"/>
                <w:szCs w:val="24"/>
              </w:rPr>
              <w:t>01256 336 100</w:t>
            </w:r>
          </w:p>
        </w:tc>
      </w:tr>
      <w:tr w:rsidR="00FB3C7A">
        <w:trPr>
          <w:trHeight w:val="1333"/>
        </w:trPr>
        <w:tc>
          <w:tcPr>
            <w:tcW w:w="436" w:type="dxa"/>
          </w:tcPr>
          <w:p w:rsidR="00FB3C7A" w:rsidRDefault="00FB3C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FB3C7A" w:rsidRDefault="00FB3C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8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FB3C7A" w:rsidRDefault="00FB3C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8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Marketing Contact</w:t>
            </w:r>
          </w:p>
        </w:tc>
        <w:tc>
          <w:tcPr>
            <w:tcW w:w="8250" w:type="dxa"/>
          </w:tcPr>
          <w:p w:rsidR="00FB3C7A" w:rsidRPr="009A2486" w:rsidRDefault="00FB3C7A" w:rsidP="00B14101">
            <w:pPr>
              <w:rPr>
                <w:rFonts w:ascii="Arial" w:eastAsia="Arial" w:hAnsi="Arial" w:cs="Arial"/>
                <w:noProof/>
                <w:sz w:val="24"/>
                <w:szCs w:val="24"/>
              </w:rPr>
            </w:pPr>
            <w:r w:rsidRPr="009A2486">
              <w:rPr>
                <w:rFonts w:ascii="Arial" w:eastAsia="Arial" w:hAnsi="Arial" w:cs="Arial"/>
                <w:noProof/>
                <w:sz w:val="24"/>
                <w:szCs w:val="24"/>
              </w:rPr>
              <w:t>Megan Strong</w:t>
            </w:r>
          </w:p>
          <w:p w:rsidR="00FB3C7A" w:rsidRPr="009A2486" w:rsidRDefault="00FB3C7A" w:rsidP="00B14101">
            <w:pPr>
              <w:rPr>
                <w:rFonts w:ascii="Arial" w:eastAsia="Arial" w:hAnsi="Arial" w:cs="Arial"/>
                <w:noProof/>
                <w:sz w:val="24"/>
                <w:szCs w:val="24"/>
              </w:rPr>
            </w:pPr>
            <w:r w:rsidRPr="009A2486">
              <w:rPr>
                <w:rFonts w:ascii="Arial" w:eastAsia="Arial" w:hAnsi="Arial" w:cs="Arial"/>
                <w:noProof/>
                <w:sz w:val="24"/>
                <w:szCs w:val="24"/>
              </w:rPr>
              <w:t xml:space="preserve">Marketing </w:t>
            </w:r>
          </w:p>
          <w:p w:rsidR="00FB3C7A" w:rsidRPr="009A2486" w:rsidRDefault="00FB3C7A" w:rsidP="00B14101">
            <w:pPr>
              <w:rPr>
                <w:rFonts w:ascii="Arial" w:eastAsia="Arial" w:hAnsi="Arial" w:cs="Arial"/>
                <w:noProof/>
                <w:sz w:val="24"/>
                <w:szCs w:val="24"/>
              </w:rPr>
            </w:pPr>
            <w:r w:rsidRPr="009A2486">
              <w:rPr>
                <w:rFonts w:ascii="Arial" w:eastAsia="Arial" w:hAnsi="Arial" w:cs="Arial"/>
                <w:noProof/>
                <w:sz w:val="24"/>
                <w:szCs w:val="24"/>
              </w:rPr>
              <w:t>megan.strong@1-1recruitment.co.uk</w:t>
            </w:r>
          </w:p>
          <w:p w:rsidR="00FB3C7A" w:rsidRDefault="00FB3C7A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9A2486">
              <w:rPr>
                <w:rFonts w:ascii="Arial" w:eastAsia="Arial" w:hAnsi="Arial" w:cs="Arial"/>
                <w:noProof/>
                <w:sz w:val="24"/>
                <w:szCs w:val="24"/>
              </w:rPr>
              <w:t>01256 336 100</w:t>
            </w:r>
          </w:p>
          <w:p w:rsidR="00FB3C7A" w:rsidRDefault="00FB3C7A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FB3C7A">
        <w:trPr>
          <w:trHeight w:val="1333"/>
        </w:trPr>
        <w:tc>
          <w:tcPr>
            <w:tcW w:w="436" w:type="dxa"/>
          </w:tcPr>
          <w:p w:rsidR="00FB3C7A" w:rsidRDefault="00FB3C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FB3C7A" w:rsidRDefault="00FB3C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8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Key Subcontractors</w:t>
            </w:r>
          </w:p>
        </w:tc>
        <w:tc>
          <w:tcPr>
            <w:tcW w:w="8250" w:type="dxa"/>
            <w:shd w:val="clear" w:color="auto" w:fill="auto"/>
          </w:tcPr>
          <w:p w:rsidR="00FB3C7A" w:rsidRDefault="00FB3C7A">
            <w:pPr>
              <w:spacing w:before="120" w:after="1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Please see embedded folder within the Framework Contract Documents Folder.</w:t>
            </w:r>
          </w:p>
          <w:p w:rsidR="00FB3C7A" w:rsidRDefault="00FB3C7A">
            <w:pPr>
              <w:spacing w:before="120" w:after="120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  <w:tr w:rsidR="00FB3C7A">
        <w:trPr>
          <w:trHeight w:val="1333"/>
        </w:trPr>
        <w:tc>
          <w:tcPr>
            <w:tcW w:w="436" w:type="dxa"/>
          </w:tcPr>
          <w:p w:rsidR="00FB3C7A" w:rsidRDefault="00FB3C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FB3C7A" w:rsidRDefault="00FB3C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CCS </w:t>
            </w:r>
          </w:p>
          <w:p w:rsidR="00FB3C7A" w:rsidRDefault="00FB3C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Authorised Representative</w:t>
            </w:r>
          </w:p>
        </w:tc>
        <w:tc>
          <w:tcPr>
            <w:tcW w:w="8250" w:type="dxa"/>
          </w:tcPr>
          <w:p w:rsidR="00FB3C7A" w:rsidRPr="00F97B51" w:rsidRDefault="00FB3C7A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97B51">
              <w:rPr>
                <w:rFonts w:ascii="Arial" w:eastAsia="Arial" w:hAnsi="Arial" w:cs="Arial"/>
                <w:sz w:val="24"/>
                <w:szCs w:val="24"/>
              </w:rPr>
              <w:t>Sal Tempera</w:t>
            </w:r>
          </w:p>
          <w:p w:rsidR="00FB3C7A" w:rsidRPr="00F97B51" w:rsidRDefault="00FB3C7A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97B51">
              <w:rPr>
                <w:rFonts w:ascii="Arial" w:eastAsia="Arial" w:hAnsi="Arial" w:cs="Arial"/>
                <w:sz w:val="24"/>
                <w:szCs w:val="24"/>
              </w:rPr>
              <w:t>Commercial Agreement Manager - Workforce</w:t>
            </w:r>
          </w:p>
          <w:p w:rsidR="00FB3C7A" w:rsidRDefault="00FB3C7A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sal.tempera@crowncommercial.gov.uk</w:t>
            </w:r>
          </w:p>
          <w:p w:rsidR="00FB3C7A" w:rsidRDefault="00FB3C7A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white"/>
              </w:rPr>
              <w:t>07784011026</w:t>
            </w:r>
          </w:p>
        </w:tc>
      </w:tr>
    </w:tbl>
    <w:p w:rsidR="00FB3C7A" w:rsidRDefault="00FB3C7A">
      <w:pPr>
        <w:rPr>
          <w:rFonts w:ascii="Arial" w:eastAsia="Arial" w:hAnsi="Arial" w:cs="Arial"/>
          <w:sz w:val="24"/>
          <w:szCs w:val="24"/>
        </w:rPr>
      </w:pPr>
    </w:p>
    <w:p w:rsidR="00FB3C7A" w:rsidRDefault="00FB3C7A">
      <w:pPr>
        <w:rPr>
          <w:rFonts w:ascii="Arial" w:eastAsia="Arial" w:hAnsi="Arial" w:cs="Arial"/>
          <w:sz w:val="24"/>
          <w:szCs w:val="24"/>
        </w:rPr>
      </w:pPr>
    </w:p>
    <w:tbl>
      <w:tblPr>
        <w:tblW w:w="9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698"/>
        <w:gridCol w:w="2966"/>
      </w:tblGrid>
      <w:tr w:rsidR="00FB3C7A">
        <w:trPr>
          <w:trHeight w:val="635"/>
        </w:trPr>
        <w:tc>
          <w:tcPr>
            <w:tcW w:w="4506" w:type="dxa"/>
            <w:gridSpan w:val="2"/>
          </w:tcPr>
          <w:p w:rsidR="00FB3C7A" w:rsidRDefault="00FB3C7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:rsidR="00FB3C7A" w:rsidRDefault="00FB3C7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jc w:val="both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CCS:</w:t>
            </w:r>
          </w:p>
        </w:tc>
      </w:tr>
      <w:tr w:rsidR="00FB3C7A">
        <w:trPr>
          <w:trHeight w:val="635"/>
        </w:trPr>
        <w:tc>
          <w:tcPr>
            <w:tcW w:w="1526" w:type="dxa"/>
          </w:tcPr>
          <w:p w:rsidR="00FB3C7A" w:rsidRDefault="00FB3C7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:rsidR="00FB3C7A" w:rsidRDefault="00FB3C7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:rsidR="00FB3C7A" w:rsidRDefault="00FB3C7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66" w:type="dxa"/>
          </w:tcPr>
          <w:p w:rsidR="00FB3C7A" w:rsidRDefault="00FB3C7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FB3C7A">
        <w:trPr>
          <w:trHeight w:val="635"/>
        </w:trPr>
        <w:tc>
          <w:tcPr>
            <w:tcW w:w="1526" w:type="dxa"/>
          </w:tcPr>
          <w:p w:rsidR="00FB3C7A" w:rsidRDefault="00FB3C7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:rsidR="00FB3C7A" w:rsidRDefault="00FB3C7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:rsidR="00FB3C7A" w:rsidRDefault="00FB3C7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66" w:type="dxa"/>
          </w:tcPr>
          <w:p w:rsidR="00FB3C7A" w:rsidRDefault="00FB3C7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FB3C7A">
        <w:trPr>
          <w:trHeight w:val="635"/>
        </w:trPr>
        <w:tc>
          <w:tcPr>
            <w:tcW w:w="1526" w:type="dxa"/>
          </w:tcPr>
          <w:p w:rsidR="00FB3C7A" w:rsidRDefault="00FB3C7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:rsidR="00FB3C7A" w:rsidRDefault="00FB3C7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:rsidR="00FB3C7A" w:rsidRDefault="00FB3C7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66" w:type="dxa"/>
          </w:tcPr>
          <w:p w:rsidR="00FB3C7A" w:rsidRDefault="00FB3C7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FB3C7A">
        <w:trPr>
          <w:trHeight w:val="863"/>
        </w:trPr>
        <w:tc>
          <w:tcPr>
            <w:tcW w:w="1526" w:type="dxa"/>
          </w:tcPr>
          <w:p w:rsidR="00FB3C7A" w:rsidRDefault="00FB3C7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:rsidR="00FB3C7A" w:rsidRDefault="00FB3C7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8" w:type="dxa"/>
          </w:tcPr>
          <w:p w:rsidR="00FB3C7A" w:rsidRDefault="00FB3C7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66" w:type="dxa"/>
          </w:tcPr>
          <w:p w:rsidR="00FB3C7A" w:rsidRDefault="00FB3C7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:rsidR="00FB3C7A" w:rsidRDefault="00FB3C7A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Arial" w:eastAsia="Arial" w:hAnsi="Arial" w:cs="Arial"/>
          <w:i/>
          <w:color w:val="000000"/>
        </w:rPr>
        <w:sectPr w:rsidR="00FB3C7A">
          <w:pgSz w:w="11906" w:h="16838"/>
          <w:pgMar w:top="1440" w:right="1440" w:bottom="1440" w:left="1440" w:header="720" w:footer="720" w:gutter="0"/>
          <w:cols w:space="720"/>
        </w:sectPr>
      </w:pPr>
    </w:p>
    <w:p w:rsidR="00FB3C7A" w:rsidRDefault="00FB3C7A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Arial" w:eastAsia="Arial" w:hAnsi="Arial" w:cs="Arial"/>
          <w:i/>
          <w:color w:val="000000"/>
        </w:rPr>
        <w:sectPr w:rsidR="00FB3C7A">
          <w:type w:val="continuous"/>
          <w:pgSz w:w="11906" w:h="16838"/>
          <w:pgMar w:top="1440" w:right="1440" w:bottom="1440" w:left="1440" w:header="720" w:footer="720" w:gutter="0"/>
          <w:cols w:space="720"/>
        </w:sectPr>
      </w:pPr>
    </w:p>
    <w:p w:rsidR="00FB3C7A" w:rsidRDefault="00FB3C7A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Arial" w:eastAsia="Arial" w:hAnsi="Arial" w:cs="Arial"/>
          <w:i/>
          <w:color w:val="000000"/>
        </w:rPr>
      </w:pPr>
    </w:p>
    <w:sectPr w:rsidR="00FB3C7A" w:rsidSect="00FB3C7A">
      <w:type w:val="continuous"/>
      <w:pgSz w:w="11906" w:h="16838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3C7A" w:rsidRDefault="00FB3C7A">
      <w:pPr>
        <w:spacing w:after="0" w:line="240" w:lineRule="auto"/>
      </w:pPr>
      <w:r>
        <w:separator/>
      </w:r>
    </w:p>
  </w:endnote>
  <w:endnote w:type="continuationSeparator" w:id="0">
    <w:p w:rsidR="00FB3C7A" w:rsidRDefault="00FB3C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STZhongsong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C7A" w:rsidRDefault="00FB3C7A">
    <w:pPr>
      <w:tabs>
        <w:tab w:val="center" w:pos="4513"/>
        <w:tab w:val="right" w:pos="9026"/>
      </w:tabs>
      <w:spacing w:after="0"/>
      <w:rPr>
        <w:color w:val="A6A6A6"/>
      </w:rPr>
    </w:pPr>
  </w:p>
  <w:p w:rsidR="00FB3C7A" w:rsidRDefault="00FB3C7A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 xml:space="preserve">Framework Ref: RM6229                                           </w:t>
    </w:r>
  </w:p>
  <w:p w:rsidR="00FB3C7A" w:rsidRDefault="00FB3C7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:rsidR="00FB3C7A" w:rsidRDefault="00FB3C7A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v3.7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C7A" w:rsidRDefault="00FB3C7A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</w:p>
  <w:p w:rsidR="00FB3C7A" w:rsidRDefault="00FB3C7A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</w:t>
    </w:r>
    <w:r>
      <w:rPr>
        <w:rFonts w:ascii="Arial" w:eastAsia="Arial" w:hAnsi="Arial" w:cs="Arial"/>
        <w:color w:val="A6A6A6"/>
        <w:sz w:val="20"/>
        <w:szCs w:val="20"/>
      </w:rPr>
      <w:tab/>
      <w:t xml:space="preserve">                                           </w:t>
    </w:r>
  </w:p>
  <w:p w:rsidR="00FB3C7A" w:rsidRDefault="00FB3C7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  <w:t xml:space="preserve"> </w:t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separate"/>
    </w:r>
    <w:r>
      <w:rPr>
        <w:rFonts w:ascii="Arial" w:eastAsia="Arial" w:hAnsi="Arial" w:cs="Arial"/>
        <w:noProof/>
        <w:color w:val="A6A6A6"/>
        <w:sz w:val="20"/>
        <w:szCs w:val="20"/>
      </w:rPr>
      <w:t>5</w: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:rsidR="00FB3C7A" w:rsidRDefault="00FB3C7A">
    <w:pPr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Model Version : v2.9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3C7A" w:rsidRDefault="00FB3C7A">
      <w:pPr>
        <w:spacing w:after="0" w:line="240" w:lineRule="auto"/>
      </w:pPr>
      <w:r>
        <w:separator/>
      </w:r>
    </w:p>
  </w:footnote>
  <w:footnote w:type="continuationSeparator" w:id="0">
    <w:p w:rsidR="00FB3C7A" w:rsidRDefault="00FB3C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C7A" w:rsidRDefault="00FB3C7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Framework Award Form</w:t>
    </w:r>
  </w:p>
  <w:p w:rsidR="00FB3C7A" w:rsidRDefault="00FB3C7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Crown Copyright 2022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C7A" w:rsidRDefault="00FB3C7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A6A6A6"/>
        <w:sz w:val="20"/>
        <w:szCs w:val="20"/>
      </w:rPr>
    </w:pPr>
    <w:r>
      <w:rPr>
        <w:rFonts w:ascii="Arial" w:eastAsia="Arial" w:hAnsi="Arial" w:cs="Arial"/>
        <w:b/>
        <w:color w:val="A6A6A6"/>
        <w:sz w:val="20"/>
        <w:szCs w:val="20"/>
      </w:rPr>
      <w:t>Framework Award Form</w:t>
    </w:r>
  </w:p>
  <w:p w:rsidR="00FB3C7A" w:rsidRDefault="00FB3C7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Crown Copyright 2018</w:t>
    </w:r>
  </w:p>
  <w:p w:rsidR="00FB3C7A" w:rsidRDefault="00FB3C7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740A45"/>
    <w:multiLevelType w:val="multilevel"/>
    <w:tmpl w:val="5C86F47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pStyle w:val="Heading5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pStyle w:val="Heading6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pStyle w:val="Heading7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pStyle w:val="Heading8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1">
    <w:nsid w:val="26CF1A2D"/>
    <w:multiLevelType w:val="multilevel"/>
    <w:tmpl w:val="D5AA5476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1">
    <w:nsid w:val="30364CB1"/>
    <w:multiLevelType w:val="multilevel"/>
    <w:tmpl w:val="AD68EEE0"/>
    <w:lvl w:ilvl="0">
      <w:start w:val="1"/>
      <w:numFmt w:val="decimal"/>
      <w:lvlText w:val="%1."/>
      <w:lvlJc w:val="left"/>
      <w:pPr>
        <w:ind w:left="644" w:hanging="357"/>
      </w:pPr>
      <w:rPr>
        <w:b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1">
    <w:nsid w:val="5CA2049E"/>
    <w:multiLevelType w:val="multilevel"/>
    <w:tmpl w:val="BC7A1CFC"/>
    <w:lvl w:ilvl="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243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15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87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59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1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3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75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47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1">
    <w:nsid w:val="5FEF1047"/>
    <w:multiLevelType w:val="multilevel"/>
    <w:tmpl w:val="4CCCAC7C"/>
    <w:lvl w:ilvl="0">
      <w:start w:val="1"/>
      <w:numFmt w:val="decimal"/>
      <w:pStyle w:val="11tabl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BBD"/>
    <w:rsid w:val="003000E9"/>
    <w:rsid w:val="006748A4"/>
    <w:rsid w:val="007253AE"/>
    <w:rsid w:val="00821272"/>
    <w:rsid w:val="00D10BBD"/>
    <w:rsid w:val="00DC7F47"/>
    <w:rsid w:val="00F97B51"/>
    <w:rsid w:val="00FB3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05505B"/>
  <w15:docId w15:val="{7AA780C1-4C75-41F8-BFB3-C3A11BC01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  <w:rPr>
      <w:lang w:eastAsia="en-U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eastAsia="Times New Roman" w:hAnsi="Arial"/>
    </w:rPr>
  </w:style>
  <w:style w:type="paragraph" w:styleId="Heading6">
    <w:name w:val="heading 6"/>
    <w:basedOn w:val="Heading5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numbering" w:customStyle="1" w:styleId="WWOutlineListStyle8">
    <w:name w:val="WW_OutlineListStyle_8"/>
    <w:basedOn w:val="NoList"/>
  </w:style>
  <w:style w:type="paragraph" w:customStyle="1" w:styleId="Level1Heading">
    <w:name w:val="Level 1 Heading"/>
    <w:basedOn w:val="BodyText"/>
    <w:next w:val="Normal"/>
    <w:pPr>
      <w:keepNext/>
      <w:tabs>
        <w:tab w:val="left" w:pos="-1342"/>
      </w:tabs>
      <w:suppressAutoHyphens w:val="0"/>
      <w:spacing w:before="360" w:after="200" w:line="360" w:lineRule="auto"/>
      <w:outlineLvl w:val="0"/>
    </w:pPr>
    <w:rPr>
      <w:rFonts w:ascii="Arial" w:eastAsia="Times New Roman" w:hAnsi="Arial"/>
      <w:b/>
      <w:szCs w:val="20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-3864"/>
      </w:tabs>
      <w:suppressAutoHyphens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character" w:customStyle="1" w:styleId="Heading5Char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6Char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customStyle="1" w:styleId="BodyText1">
    <w:name w:val="Body Text 1"/>
    <w:basedOn w:val="BodyText"/>
    <w:pPr>
      <w:suppressAutoHyphens w:val="0"/>
      <w:spacing w:after="240" w:line="360" w:lineRule="auto"/>
      <w:ind w:left="851"/>
    </w:pPr>
    <w:rPr>
      <w:rFonts w:ascii="Arial" w:eastAsia="Times New Roman" w:hAnsi="Arial"/>
      <w:sz w:val="20"/>
      <w:szCs w:val="20"/>
    </w:rPr>
  </w:style>
  <w:style w:type="paragraph" w:styleId="ListParagraph">
    <w:name w:val="List Paragraph"/>
    <w:basedOn w:val="Normal"/>
    <w:pPr>
      <w:ind w:left="720"/>
    </w:pPr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qFormat/>
    <w:pPr>
      <w:numPr>
        <w:numId w:val="5"/>
      </w:numPr>
      <w:suppressAutoHyphens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rPr>
      <w:rFonts w:eastAsia="STZhongsong"/>
      <w:b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uiPriority w:val="99"/>
    <w:rPr>
      <w:sz w:val="22"/>
      <w:szCs w:val="22"/>
      <w:lang w:eastAsia="en-US"/>
    </w:rPr>
  </w:style>
  <w:style w:type="paragraph" w:customStyle="1" w:styleId="MarginText">
    <w:name w:val="Margin Text"/>
    <w:basedOn w:val="Normal"/>
    <w:pPr>
      <w:keepNext/>
      <w:suppressAutoHyphens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rPr>
      <w:rFonts w:ascii="Arial" w:eastAsia="STZhongsong" w:hAnsi="Arial"/>
      <w:sz w:val="18"/>
      <w:szCs w:val="18"/>
      <w:lang w:eastAsia="zh-CN"/>
    </w:rPr>
  </w:style>
  <w:style w:type="paragraph" w:customStyle="1" w:styleId="GPSL2numberedclause">
    <w:name w:val="GPS L2 numbered clause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qFormat/>
    <w:p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qFormat/>
    <w:pPr>
      <w:tabs>
        <w:tab w:val="clear" w:pos="2127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rPr>
      <w:rFonts w:eastAsia="Times New Roman" w:cs="Arial"/>
      <w:sz w:val="22"/>
      <w:szCs w:val="22"/>
      <w:lang w:eastAsia="zh-CN"/>
    </w:rPr>
  </w:style>
  <w:style w:type="character" w:customStyle="1" w:styleId="GPSL3numberedclauseChar">
    <w:name w:val="GPS L3 numbered clause Char"/>
    <w:rPr>
      <w:rFonts w:eastAsia="Times New Roman" w:cs="Arial"/>
      <w:sz w:val="22"/>
      <w:szCs w:val="22"/>
      <w:lang w:eastAsia="zh-CN"/>
    </w:rPr>
  </w:style>
  <w:style w:type="paragraph" w:customStyle="1" w:styleId="GPSL5numberedclause">
    <w:name w:val="GPS L5 numbered clause"/>
    <w:basedOn w:val="GPSL4numberedclause"/>
    <w:qFormat/>
    <w:pPr>
      <w:tabs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tabs>
        <w:tab w:val="clear" w:pos="1985"/>
        <w:tab w:val="clear" w:pos="3402"/>
        <w:tab w:val="num" w:pos="720"/>
        <w:tab w:val="left" w:pos="24049"/>
        <w:tab w:val="left" w:pos="25466"/>
        <w:tab w:val="left" w:pos="26317"/>
      </w:tabs>
      <w:ind w:left="720" w:hanging="720"/>
    </w:pPr>
  </w:style>
  <w:style w:type="paragraph" w:customStyle="1" w:styleId="Style1">
    <w:name w:val="Style1"/>
    <w:basedOn w:val="ListParagraph"/>
    <w:pPr>
      <w:tabs>
        <w:tab w:val="num" w:pos="720"/>
      </w:tabs>
      <w:ind w:hanging="720"/>
    </w:pPr>
    <w:rPr>
      <w:b/>
      <w:sz w:val="20"/>
    </w:rPr>
  </w:style>
  <w:style w:type="character" w:customStyle="1" w:styleId="ListParagraphChar">
    <w:name w:val="List Paragraph Char"/>
    <w:basedOn w:val="DefaultParagraphFont"/>
    <w:rPr>
      <w:sz w:val="22"/>
      <w:szCs w:val="22"/>
      <w:lang w:eastAsia="en-US"/>
    </w:rPr>
  </w:style>
  <w:style w:type="character" w:customStyle="1" w:styleId="Style1Char">
    <w:name w:val="Style1 Char"/>
    <w:basedOn w:val="ListParagraphChar"/>
    <w:rPr>
      <w:b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lang w:eastAsia="en-US"/>
    </w:rPr>
  </w:style>
  <w:style w:type="paragraph" w:styleId="Revision">
    <w:name w:val="Revision"/>
    <w:rPr>
      <w:lang w:eastAsia="en-US"/>
    </w:rPr>
  </w:style>
  <w:style w:type="paragraph" w:customStyle="1" w:styleId="GPsDefinition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customStyle="1" w:styleId="GPSDefinitionL2Char">
    <w:name w:val="GPS Definition L2 Char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GPSDefinitionL3">
    <w:name w:val="GPS Definition L3"/>
    <w:basedOn w:val="GPSDefinitionL2"/>
  </w:style>
  <w:style w:type="paragraph" w:customStyle="1" w:styleId="GPSDefinitionL4">
    <w:name w:val="GPS Definition L4"/>
    <w:basedOn w:val="GPSDefinitionL3"/>
    <w:pPr>
      <w:tabs>
        <w:tab w:val="clear" w:pos="-576"/>
        <w:tab w:val="left" w:pos="-2316"/>
        <w:tab w:val="left" w:pos="-2100"/>
        <w:tab w:val="num" w:pos="720"/>
      </w:tabs>
      <w:ind w:left="720" w:hanging="720"/>
    </w:pPr>
  </w:style>
  <w:style w:type="character" w:customStyle="1" w:styleId="GPSDefinitionL3Char">
    <w:name w:val="GPS Definition L3 Char"/>
    <w:rPr>
      <w:rFonts w:ascii="Arial" w:eastAsia="Times New Roman" w:hAnsi="Arial" w:cs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FootnoteTextChar">
    <w:name w:val="Footnote Text Char"/>
    <w:basedOn w:val="DefaultParagraphFont"/>
    <w:rPr>
      <w:rFonts w:ascii="Arial" w:eastAsia="Times New Roman" w:hAnsi="Arial" w:cs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customStyle="1" w:styleId="BodyTextChar">
    <w:name w:val="Body Text Char"/>
    <w:basedOn w:val="DefaultParagraphFont"/>
    <w:rPr>
      <w:sz w:val="22"/>
      <w:szCs w:val="22"/>
      <w:lang w:eastAsia="en-US"/>
    </w:rPr>
  </w:style>
  <w:style w:type="paragraph" w:customStyle="1" w:styleId="Level2Heading">
    <w:name w:val="Level 2 Heading"/>
    <w:basedOn w:val="BodyText"/>
    <w:next w:val="BodyText2"/>
    <w:pPr>
      <w:keepNext/>
      <w:tabs>
        <w:tab w:val="left" w:pos="360"/>
      </w:tabs>
      <w:suppressAutoHyphens w:val="0"/>
      <w:spacing w:before="360" w:after="200" w:line="360" w:lineRule="auto"/>
      <w:outlineLvl w:val="1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Level3Number">
    <w:name w:val="Level 3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4Number">
    <w:name w:val="Level 4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5Number">
    <w:name w:val="Level 5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6Number">
    <w:name w:val="Level 6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7Number">
    <w:name w:val="Level 7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8Number">
    <w:name w:val="Level 8 Number"/>
    <w:basedOn w:val="BodyText"/>
    <w:pPr>
      <w:tabs>
        <w:tab w:val="left" w:pos="-3895"/>
        <w:tab w:val="num" w:pos="720"/>
      </w:tabs>
      <w:suppressAutoHyphens w:val="0"/>
      <w:spacing w:after="240" w:line="360" w:lineRule="auto"/>
      <w:ind w:left="720" w:hanging="720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customStyle="1" w:styleId="BodyText2Char">
    <w:name w:val="Body Text 2 Char"/>
    <w:basedOn w:val="DefaultParagraphFont"/>
    <w:rPr>
      <w:sz w:val="22"/>
      <w:szCs w:val="22"/>
      <w:lang w:eastAsia="en-US"/>
    </w:rPr>
  </w:style>
  <w:style w:type="character" w:customStyle="1" w:styleId="GPSL2NumberedBoldHeadingChar">
    <w:name w:val="GPS L2 Numbered Bold Heading Char"/>
    <w:rPr>
      <w:rFonts w:eastAsia="Times New Roman" w:cs="Arial"/>
      <w:b/>
      <w:sz w:val="22"/>
      <w:szCs w:val="22"/>
      <w:lang w:eastAsia="zh-CN"/>
    </w:rPr>
  </w:style>
  <w:style w:type="paragraph" w:customStyle="1" w:styleId="GPSL2Indent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eastAsia="Times New Roman" w:cs="Arial"/>
      <w:szCs w:val="24"/>
    </w:rPr>
  </w:style>
  <w:style w:type="paragraph" w:customStyle="1" w:styleId="GPSL2Numbered">
    <w:name w:val="GPS L2 Numbered"/>
    <w:basedOn w:val="GPSL2NumberedBoldHeading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rPr>
      <w:rFonts w:eastAsia="Times New Roman" w:cs="Arial"/>
      <w:sz w:val="22"/>
      <w:szCs w:val="22"/>
      <w:lang w:eastAsia="zh-CN"/>
    </w:rPr>
  </w:style>
  <w:style w:type="character" w:customStyle="1" w:styleId="GPSL2IndentChar">
    <w:name w:val="GPS L2 Indent Char"/>
    <w:rPr>
      <w:rFonts w:eastAsia="Times New Roman" w:cs="Arial"/>
      <w:sz w:val="22"/>
      <w:szCs w:val="24"/>
      <w:lang w:eastAsia="en-US"/>
    </w:rPr>
  </w:style>
  <w:style w:type="character" w:customStyle="1" w:styleId="GPSL4numberedclauseChar">
    <w:name w:val="GPS L4 numbered clause Char"/>
    <w:rPr>
      <w:rFonts w:eastAsia="Times New Roman" w:cs="Arial"/>
      <w:sz w:val="22"/>
      <w:lang w:eastAsia="zh-CN"/>
    </w:rPr>
  </w:style>
  <w:style w:type="paragraph" w:customStyle="1" w:styleId="GPSL3Indent">
    <w:name w:val="GPS L3 Indent"/>
    <w:basedOn w:val="Normal"/>
    <w:pPr>
      <w:tabs>
        <w:tab w:val="left" w:pos="2127"/>
      </w:tabs>
      <w:suppressAutoHyphens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  <w:style w:type="character" w:customStyle="1" w:styleId="GPSL3IndentChar">
    <w:name w:val="GPS L3 Indent Char"/>
    <w:rPr>
      <w:rFonts w:ascii="Arial" w:eastAsia="Times New Roman" w:hAnsi="Arial" w:cs="Arial"/>
      <w:sz w:val="22"/>
      <w:szCs w:val="22"/>
      <w:lang w:val="en-US" w:eastAsia="zh-CN"/>
    </w:rPr>
  </w:style>
  <w:style w:type="character" w:customStyle="1" w:styleId="GPSL5numberedclauseChar">
    <w:name w:val="GPS L5 numbered clause Char"/>
    <w:rPr>
      <w:rFonts w:eastAsia="Times New Roman" w:cs="Arial"/>
      <w:sz w:val="22"/>
      <w:lang w:eastAsia="zh-CN"/>
    </w:rPr>
  </w:style>
  <w:style w:type="paragraph" w:customStyle="1" w:styleId="Body3">
    <w:name w:val="Body3"/>
    <w:basedOn w:val="Normal"/>
    <w:pPr>
      <w:suppressAutoHyphens w:val="0"/>
      <w:spacing w:after="220" w:line="240" w:lineRule="auto"/>
      <w:ind w:left="1412"/>
      <w:jc w:val="both"/>
    </w:pPr>
    <w:rPr>
      <w:rFonts w:ascii="Trebuchet MS" w:eastAsia="Times New Roman" w:hAnsi="Trebuchet MS"/>
      <w:sz w:val="20"/>
      <w:szCs w:val="20"/>
    </w:rPr>
  </w:style>
  <w:style w:type="paragraph" w:customStyle="1" w:styleId="GPSDefinitionTerm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eastAsia="Times New Roman" w:cs="Arial"/>
      <w:b/>
    </w:rPr>
  </w:style>
  <w:style w:type="character" w:customStyle="1" w:styleId="Heading7Char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8Char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4boldheading">
    <w:name w:val="GPS L4 bold heading"/>
    <w:basedOn w:val="GPSL3numberedclause"/>
    <w:pPr>
      <w:tabs>
        <w:tab w:val="num" w:pos="720"/>
      </w:tabs>
      <w:ind w:left="720" w:hanging="720"/>
    </w:pPr>
    <w:rPr>
      <w:b/>
    </w:rPr>
  </w:style>
  <w:style w:type="character" w:customStyle="1" w:styleId="GPSL4boldheadingChar">
    <w:name w:val="GPS L4 bold heading Char"/>
    <w:rPr>
      <w:rFonts w:eastAsia="Times New Roman" w:cs="Arial"/>
      <w:b/>
      <w:sz w:val="22"/>
      <w:szCs w:val="22"/>
      <w:lang w:eastAsia="zh-CN"/>
    </w:rPr>
  </w:style>
  <w:style w:type="numbering" w:customStyle="1" w:styleId="WWOutlineListStyle7">
    <w:name w:val="WW_OutlineListStyle_7"/>
    <w:basedOn w:val="NoList"/>
  </w:style>
  <w:style w:type="numbering" w:customStyle="1" w:styleId="WWOutlineListStyle6">
    <w:name w:val="WW_OutlineListStyle_6"/>
    <w:basedOn w:val="NoList"/>
  </w:style>
  <w:style w:type="numbering" w:customStyle="1" w:styleId="WWOutlineListStyle5">
    <w:name w:val="WW_OutlineListStyle_5"/>
    <w:basedOn w:val="NoList"/>
  </w:style>
  <w:style w:type="numbering" w:customStyle="1" w:styleId="WWOutlineListStyle4">
    <w:name w:val="WW_OutlineListStyle_4"/>
    <w:basedOn w:val="NoList"/>
  </w:style>
  <w:style w:type="numbering" w:customStyle="1" w:styleId="WWOutlineListStyle3">
    <w:name w:val="WW_OutlineListStyle_3"/>
    <w:basedOn w:val="NoList"/>
  </w:style>
  <w:style w:type="numbering" w:customStyle="1" w:styleId="WWOutlineListStyle2">
    <w:name w:val="WW_OutlineListStyle_2"/>
    <w:basedOn w:val="NoList"/>
  </w:style>
  <w:style w:type="numbering" w:customStyle="1" w:styleId="WWOutlineListStyle1">
    <w:name w:val="WW_OutlineListStyle_1"/>
    <w:basedOn w:val="NoList"/>
  </w:style>
  <w:style w:type="numbering" w:customStyle="1" w:styleId="WWOutlineListStyle">
    <w:name w:val="WW_OutlineListStyle"/>
    <w:basedOn w:val="NoList"/>
  </w:style>
  <w:style w:type="numbering" w:customStyle="1" w:styleId="LFO7">
    <w:name w:val="LFO7"/>
    <w:basedOn w:val="NoList"/>
  </w:style>
  <w:style w:type="numbering" w:customStyle="1" w:styleId="LFO9">
    <w:name w:val="LFO9"/>
    <w:basedOn w:val="NoList"/>
  </w:style>
  <w:style w:type="numbering" w:customStyle="1" w:styleId="LFO10">
    <w:name w:val="LFO10"/>
    <w:basedOn w:val="NoList"/>
  </w:style>
  <w:style w:type="numbering" w:customStyle="1" w:styleId="LFO12">
    <w:name w:val="LFO12"/>
    <w:basedOn w:val="NoList"/>
  </w:style>
  <w:style w:type="numbering" w:customStyle="1" w:styleId="LFO13">
    <w:name w:val="LFO13"/>
    <w:basedOn w:val="NoList"/>
  </w:style>
  <w:style w:type="table" w:styleId="LightShading-Accent5">
    <w:name w:val="Light Shading Accent 5"/>
    <w:basedOn w:val="TableNormal"/>
    <w:uiPriority w:val="60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51">
    <w:name w:val="List Table 3 - Accent 51"/>
    <w:basedOn w:val="TableNormal"/>
    <w:uiPriority w:val="48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GridTable2-Accent51">
    <w:name w:val="Grid Table 2 - Accent 51"/>
    <w:basedOn w:val="TableNormal"/>
    <w:uiPriority w:val="47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-Accent11">
    <w:name w:val="Grid Table 2 - Accent 11"/>
    <w:basedOn w:val="TableNormal"/>
    <w:uiPriority w:val="47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11">
    <w:name w:val="Grid Table 4 - Accent 11"/>
    <w:basedOn w:val="TableNormal"/>
    <w:uiPriority w:val="4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6Colorful-Accent11">
    <w:name w:val="Grid Table 6 Colorful - Accent 11"/>
    <w:basedOn w:val="TableNormal"/>
    <w:uiPriority w:val="51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0">
    <w:basedOn w:val="TableNormal"/>
    <w:rPr>
      <w:color w:val="366091"/>
    </w:rPr>
    <w:tblPr>
      <w:tblStyleRowBandSize w:val="1"/>
      <w:tblStyleColBandSize w:val="1"/>
    </w:tblPr>
  </w:style>
  <w:style w:type="table" w:customStyle="1" w:styleId="a1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2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3">
    <w:basedOn w:val="TableNormal"/>
    <w:rPr>
      <w:color w:val="366091"/>
    </w:rPr>
    <w:tblPr>
      <w:tblStyleRowBandSize w:val="1"/>
      <w:tblStyleColBandSize w:val="1"/>
    </w:tblPr>
  </w:style>
  <w:style w:type="table" w:customStyle="1" w:styleId="a4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5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6">
    <w:basedOn w:val="TableNormal"/>
    <w:rPr>
      <w:color w:val="366091"/>
    </w:rPr>
    <w:tblPr>
      <w:tblStyleRowBandSize w:val="1"/>
      <w:tblStyleColBandSize w:val="1"/>
    </w:tblPr>
  </w:style>
  <w:style w:type="table" w:customStyle="1" w:styleId="a7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8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9">
    <w:basedOn w:val="TableNormal"/>
    <w:rPr>
      <w:color w:val="366091"/>
    </w:rPr>
    <w:tblPr>
      <w:tblStyleRowBandSize w:val="1"/>
      <w:tblStyleColBandSize w:val="1"/>
    </w:tblPr>
  </w:style>
  <w:style w:type="table" w:customStyle="1" w:styleId="aa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b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c">
    <w:basedOn w:val="TableNormal"/>
    <w:rPr>
      <w:color w:val="366091"/>
    </w:rPr>
    <w:tblPr>
      <w:tblStyleRowBandSize w:val="1"/>
      <w:tblStyleColBandSize w:val="1"/>
    </w:tblPr>
  </w:style>
  <w:style w:type="table" w:customStyle="1" w:styleId="ad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LJuoifo/iuI62+t3ac57RcaITKA==">AMUW2mVwPPTmbVihpgxROfVqPkdPIRqnQawp8tMjhLnceAX/QDyIm2L5jKOU7XxSaCNUFX68ld71gv97qMvhS7cjpw59ZaPMqJXk7ec181mQT3uds0XaelF2w2jEjC0bEWI1eDxqJk1a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807</Words>
  <Characters>4602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 Ferris</dc:creator>
  <cp:lastModifiedBy>leah morrow</cp:lastModifiedBy>
  <cp:revision>1</cp:revision>
  <dcterms:created xsi:type="dcterms:W3CDTF">2022-06-08T13:03:00Z</dcterms:created>
  <dcterms:modified xsi:type="dcterms:W3CDTF">2022-06-08T13:03:00Z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